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17" w:rsidRPr="00C17F17" w:rsidRDefault="00C17F17" w:rsidP="00C1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7F17" w:rsidRPr="00C26D28" w:rsidRDefault="00C17F17" w:rsidP="00C17F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4"/>
        <w:gridCol w:w="7103"/>
      </w:tblGrid>
      <w:tr w:rsidR="00C17F17" w:rsidRPr="00B96C20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B96C20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B96C20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C17F17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17F17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C17F17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C17F17" w:rsidRPr="00C26D28" w:rsidTr="00261BB5">
        <w:trPr>
          <w:trHeight w:val="843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BF4AE2" w:rsidRDefault="00C17F17" w:rsidP="00261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F4AE2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gramStart"/>
            <w:r w:rsidRPr="00BF4AE2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BF4AE2">
              <w:rPr>
                <w:rFonts w:ascii="Times New Roman" w:hAnsi="Times New Roman"/>
                <w:sz w:val="24"/>
                <w:szCs w:val="24"/>
              </w:rPr>
              <w:t xml:space="preserve">, В.Б. Полонский, М.С. Якир, Е.В. </w:t>
            </w:r>
            <w:proofErr w:type="spellStart"/>
            <w:r w:rsidRPr="00BF4AE2">
              <w:rPr>
                <w:rFonts w:ascii="Times New Roman" w:hAnsi="Times New Roman"/>
                <w:sz w:val="24"/>
                <w:szCs w:val="24"/>
              </w:rPr>
              <w:t>Буцко</w:t>
            </w:r>
            <w:proofErr w:type="spellEnd"/>
            <w:r w:rsidRPr="00BF4AE2">
              <w:rPr>
                <w:rFonts w:ascii="Times New Roman" w:hAnsi="Times New Roman"/>
                <w:sz w:val="24"/>
                <w:szCs w:val="24"/>
              </w:rPr>
              <w:t xml:space="preserve">  Математика. Рабочие программы 5-11 классы – М.</w:t>
            </w:r>
            <w:proofErr w:type="gramStart"/>
            <w:r w:rsidRPr="00BF4AE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F4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AE2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 w:rsidRPr="00BF4AE2">
              <w:rPr>
                <w:rFonts w:ascii="Times New Roman" w:hAnsi="Times New Roman"/>
                <w:sz w:val="24"/>
                <w:szCs w:val="24"/>
              </w:rPr>
              <w:t>, 2018.</w:t>
            </w:r>
          </w:p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17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Default="00C17F17" w:rsidP="00261B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E6">
              <w:rPr>
                <w:rFonts w:ascii="Times New Roman" w:hAnsi="Times New Roman" w:cs="Times New Roman"/>
                <w:sz w:val="24"/>
                <w:szCs w:val="24"/>
              </w:rPr>
              <w:t>Необходимость математических знаний и умений для изучения алгебры и геометрии в 7-9 классах, а также для изучения смежных дисциплин.</w:t>
            </w:r>
          </w:p>
          <w:p w:rsidR="00C17F17" w:rsidRPr="002412E6" w:rsidRDefault="00C17F17" w:rsidP="00261B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E6">
              <w:rPr>
                <w:rFonts w:ascii="Times New Roman" w:hAnsi="Times New Roman" w:cs="Times New Roman"/>
                <w:sz w:val="24"/>
                <w:szCs w:val="24"/>
              </w:rPr>
              <w:t xml:space="preserve"> Одной из основных целей изучения математики является развитие мышления, прежде всего, формирование абстрактного мышления. С точки зрения воспитания творческой личности,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</w:t>
            </w:r>
            <w:proofErr w:type="gramStart"/>
            <w:r w:rsidRPr="002412E6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gramEnd"/>
            <w:r w:rsidRPr="002412E6">
              <w:rPr>
                <w:rFonts w:ascii="Times New Roman" w:hAnsi="Times New Roman" w:cs="Times New Roman"/>
                <w:sz w:val="24"/>
                <w:szCs w:val="24"/>
              </w:rPr>
              <w:t xml:space="preserve"> как общего, так и конкретного характера. Эти приёмы, в частности, формируются при поиске решения задач высших уровней сложности. В процессе изучения математики также формируется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конкретизацию, анализ и синтез, классификацию и систематизацию, абстрагирование и аналогию. </w:t>
            </w:r>
          </w:p>
          <w:p w:rsidR="00C17F17" w:rsidRPr="002412E6" w:rsidRDefault="00C17F17" w:rsidP="00261B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E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математики даёт возможность школьникам научиться планировать свою деятельность, критически оценивать свою деятельность, принимать самостоятельные решения, отстаивать свои взгляды и убеждения. </w:t>
            </w:r>
          </w:p>
          <w:p w:rsidR="00C17F17" w:rsidRPr="002412E6" w:rsidRDefault="00C17F17" w:rsidP="00261BB5">
            <w:pPr>
              <w:ind w:firstLine="709"/>
              <w:jc w:val="both"/>
              <w:rPr>
                <w:rFonts w:ascii="Times New Roman" w:hAnsi="Times New Roman" w:cs="Times New Roman"/>
                <w:color w:val="009900"/>
                <w:sz w:val="24"/>
                <w:szCs w:val="24"/>
              </w:rPr>
            </w:pPr>
            <w:r w:rsidRPr="002412E6">
              <w:rPr>
                <w:rFonts w:ascii="Times New Roman" w:hAnsi="Times New Roman" w:cs="Times New Roman"/>
                <w:sz w:val="24"/>
                <w:szCs w:val="24"/>
              </w:rPr>
              <w:t>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      </w:r>
            <w:r w:rsidRPr="002412E6">
              <w:rPr>
                <w:rFonts w:ascii="Times New Roman" w:hAnsi="Times New Roman" w:cs="Times New Roman"/>
                <w:color w:val="009900"/>
                <w:sz w:val="24"/>
                <w:szCs w:val="24"/>
              </w:rPr>
              <w:t xml:space="preserve"> </w:t>
            </w:r>
          </w:p>
          <w:p w:rsidR="00C17F17" w:rsidRPr="00873E4E" w:rsidRDefault="00C17F17" w:rsidP="00261B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E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представления о математике как части человеческой культуры.</w:t>
            </w:r>
          </w:p>
        </w:tc>
      </w:tr>
      <w:tr w:rsidR="00C17F17" w:rsidRPr="00C26D28" w:rsidTr="00261BB5">
        <w:trPr>
          <w:trHeight w:val="42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C26D28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C90F49" w:rsidRDefault="00C17F17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AE4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C90F49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 (17ч).</w:t>
            </w:r>
          </w:p>
          <w:p w:rsidR="00C17F17" w:rsidRPr="00C90F49" w:rsidRDefault="00C17F17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9">
              <w:rPr>
                <w:rFonts w:ascii="Times New Roman" w:hAnsi="Times New Roman" w:cs="Times New Roman"/>
                <w:sz w:val="24"/>
                <w:szCs w:val="24"/>
              </w:rPr>
              <w:t>Раздел 2. Обыкновенные дроби (38ч).</w:t>
            </w:r>
          </w:p>
          <w:p w:rsidR="00C17F17" w:rsidRPr="00C90F49" w:rsidRDefault="00C17F17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Отношения и пропорции (28ч)</w:t>
            </w:r>
          </w:p>
          <w:p w:rsidR="00C17F17" w:rsidRPr="00C90F49" w:rsidRDefault="00C17F17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9">
              <w:rPr>
                <w:rFonts w:ascii="Times New Roman" w:hAnsi="Times New Roman" w:cs="Times New Roman"/>
                <w:sz w:val="24"/>
                <w:szCs w:val="24"/>
              </w:rPr>
              <w:t>Раздел 4. Рациональные числа и действия над ними (70ч)</w:t>
            </w:r>
          </w:p>
          <w:p w:rsidR="00C17F17" w:rsidRPr="002412E6" w:rsidRDefault="00C17F17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9">
              <w:rPr>
                <w:rFonts w:ascii="Times New Roman" w:hAnsi="Times New Roman" w:cs="Times New Roman"/>
                <w:sz w:val="24"/>
                <w:szCs w:val="24"/>
              </w:rPr>
              <w:t>Раздел 5 Повторение и систематизация учебного материала (10ч).</w:t>
            </w:r>
          </w:p>
        </w:tc>
      </w:tr>
    </w:tbl>
    <w:p w:rsidR="00000000" w:rsidRDefault="00C17F17"/>
    <w:p w:rsidR="00C17F17" w:rsidRPr="00F4769F" w:rsidRDefault="00C17F17" w:rsidP="00C1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Биология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7F17" w:rsidRPr="00F4769F" w:rsidRDefault="00C17F17" w:rsidP="00C1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170"/>
        <w:gridCol w:w="7175"/>
      </w:tblGrid>
      <w:tr w:rsidR="00C17F17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</w:tr>
      <w:tr w:rsidR="00C17F17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17F17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bookmarkStart w:id="0" w:name="_GoBack"/>
            <w:bookmarkEnd w:id="0"/>
          </w:p>
        </w:tc>
      </w:tr>
      <w:tr w:rsidR="00C17F17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C17F17" w:rsidRPr="00F4769F" w:rsidTr="00261BB5">
        <w:trPr>
          <w:trHeight w:val="215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Рабочая программа по биологии составлена на основе Федерального государственного образовательного стандарта основного общего образования, Примерной рабочей программы Предметная линия учебников </w:t>
            </w:r>
            <w:r w:rsidRPr="00F476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Линия жизни</w:t>
            </w:r>
            <w:r w:rsidRPr="00F4769F">
              <w:rPr>
                <w:rFonts w:ascii="Times New Roman" w:hAnsi="Times New Roman" w:cs="Times New Roman"/>
                <w:sz w:val="24"/>
                <w:szCs w:val="24"/>
              </w:rPr>
              <w:t xml:space="preserve">» 5-9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класс, М. Просвещение 2020г. Авторы: В.В.Пасечник,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С.В.Суматохин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Г.С.Калинова, Г.Г.Швецов,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З.Г.Гапонюк</w:t>
            </w:r>
            <w:proofErr w:type="spellEnd"/>
          </w:p>
          <w:p w:rsidR="00C17F17" w:rsidRPr="00F4769F" w:rsidRDefault="00C17F17" w:rsidP="00261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17F17" w:rsidRPr="00F4769F" w:rsidTr="00261BB5">
        <w:trPr>
          <w:trHeight w:val="1872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экосистемной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организации жизни; </w:t>
            </w:r>
            <w:proofErr w:type="gramEnd"/>
          </w:p>
          <w:p w:rsidR="00C17F17" w:rsidRDefault="00C17F17" w:rsidP="00261BB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769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овладение понятийным аппаратом биологии; </w:t>
            </w:r>
          </w:p>
          <w:p w:rsidR="00C17F17" w:rsidRDefault="00C17F17" w:rsidP="00261BB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769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приборов, и инструментов;</w:t>
            </w:r>
          </w:p>
          <w:p w:rsidR="00C17F17" w:rsidRDefault="00C17F17" w:rsidP="00261BB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4769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      </w:r>
          </w:p>
          <w:p w:rsidR="00C17F17" w:rsidRDefault="00C17F17" w:rsidP="00261BB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769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биоразнообразия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природных местообитаний; </w:t>
            </w:r>
          </w:p>
          <w:p w:rsidR="00C17F17" w:rsidRDefault="00C17F17" w:rsidP="00261BB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769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      </w:r>
          </w:p>
          <w:p w:rsidR="00C17F17" w:rsidRDefault="00C17F17" w:rsidP="00261BB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4769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основы для формирования интереса к дальнейшему расширению и углублению биологических знаний и выбора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      </w:r>
          </w:p>
          <w:p w:rsidR="00C17F17" w:rsidRPr="00F4769F" w:rsidRDefault="00C17F17" w:rsidP="00261BB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7F17" w:rsidRPr="00F4769F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17F17" w:rsidRPr="00F4769F" w:rsidTr="00261BB5">
        <w:trPr>
          <w:trHeight w:val="201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Pr="00F4769F" w:rsidRDefault="00C17F17" w:rsidP="00261BB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</w:rPr>
            </w:pPr>
            <w:r w:rsidRPr="00F4769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Раздел 1. Жизнедеятельность организмов</w:t>
            </w:r>
          </w:p>
          <w:p w:rsidR="00C17F17" w:rsidRPr="00F4769F" w:rsidRDefault="00C17F17" w:rsidP="00261BB5">
            <w:pPr>
              <w:rPr>
                <w:rFonts w:ascii="Calibri" w:hAnsi="Calibri" w:cs="Calibri"/>
              </w:rPr>
            </w:pPr>
            <w:r w:rsidRPr="00F4769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Раздел 2. Размножение, рост и развитие организмов</w:t>
            </w:r>
          </w:p>
          <w:p w:rsidR="00C17F17" w:rsidRPr="00F4769F" w:rsidRDefault="00C17F17" w:rsidP="00261BB5">
            <w:pPr>
              <w:rPr>
                <w:rFonts w:ascii="Calibri" w:hAnsi="Calibri" w:cs="Calibri"/>
              </w:rPr>
            </w:pPr>
            <w:r w:rsidRPr="00F4769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Раздел 3. Регуляция жизнедеятельности организмов</w:t>
            </w:r>
          </w:p>
        </w:tc>
      </w:tr>
    </w:tbl>
    <w:p w:rsidR="00C17F17" w:rsidRDefault="00C17F17"/>
    <w:p w:rsidR="00C17F17" w:rsidRPr="00F4769F" w:rsidRDefault="00C17F17" w:rsidP="00C1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Изобразительное искусство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7F17" w:rsidRPr="00F4769F" w:rsidRDefault="00C17F17" w:rsidP="00C1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170"/>
        <w:gridCol w:w="7175"/>
      </w:tblGrid>
      <w:tr w:rsidR="00C17F17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</w:tr>
      <w:tr w:rsidR="00C17F17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17F17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C17F17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C17F17" w:rsidRPr="00F4769F" w:rsidTr="00261BB5">
        <w:trPr>
          <w:trHeight w:val="1859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Рабочая программа по предмету изобразительное искусство составлена на основе Федерального государственного образовательного стандарта основного общего образования, Программы</w:t>
            </w:r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Б. М.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5—8 классы: учеб, пособие для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общеобразоват</w:t>
            </w:r>
            <w:proofErr w:type="gram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.о</w:t>
            </w:r>
            <w:proofErr w:type="gram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рганизаций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/ [Б. М.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Неменский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Л. А.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Неменская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Н. А. Горяева, А. С. Питерских]. — 4+е изд. — М.: Просвещение,2015.</w:t>
            </w:r>
          </w:p>
          <w:p w:rsidR="00C17F17" w:rsidRPr="00F4769F" w:rsidRDefault="00C17F17" w:rsidP="00261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17F17" w:rsidRPr="00F4769F" w:rsidTr="00261BB5">
        <w:trPr>
          <w:trHeight w:val="1872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Pr="00F36AD7" w:rsidRDefault="00C17F17" w:rsidP="00261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6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вственном пространстве культуры</w:t>
            </w:r>
          </w:p>
        </w:tc>
      </w:tr>
      <w:tr w:rsidR="00C17F17" w:rsidRPr="00F4769F" w:rsidTr="00261BB5">
        <w:trPr>
          <w:trHeight w:val="201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17" w:rsidRPr="00F36AD7" w:rsidRDefault="00C17F17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Pr="00F36AD7">
              <w:rPr>
                <w:rFonts w:ascii="Times New Roman" w:hAnsi="Times New Roman" w:cs="Times New Roman"/>
                <w:sz w:val="24"/>
                <w:szCs w:val="24"/>
              </w:rPr>
              <w:t xml:space="preserve">Виды изобразительного искусства и основы образного языка </w:t>
            </w:r>
          </w:p>
          <w:p w:rsidR="00C17F17" w:rsidRPr="00F36AD7" w:rsidRDefault="00C17F17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F36AD7">
              <w:rPr>
                <w:rFonts w:ascii="Times New Roman" w:hAnsi="Times New Roman" w:cs="Times New Roman"/>
                <w:sz w:val="24"/>
                <w:szCs w:val="24"/>
              </w:rPr>
              <w:t>Мир наших вещей. Натюрморт</w:t>
            </w:r>
          </w:p>
          <w:p w:rsidR="00C17F17" w:rsidRPr="00F36AD7" w:rsidRDefault="00C17F17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F36AD7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человека. Портрет</w:t>
            </w:r>
          </w:p>
          <w:p w:rsidR="00C17F17" w:rsidRPr="00F36AD7" w:rsidRDefault="00C17F17" w:rsidP="00261BB5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F36AD7">
              <w:rPr>
                <w:rFonts w:ascii="Times New Roman" w:hAnsi="Times New Roman" w:cs="Times New Roman"/>
                <w:sz w:val="24"/>
                <w:szCs w:val="24"/>
              </w:rPr>
              <w:t>Человек и пространство. Пейзаж</w:t>
            </w:r>
          </w:p>
        </w:tc>
      </w:tr>
    </w:tbl>
    <w:p w:rsidR="00C17F17" w:rsidRPr="00F4769F" w:rsidRDefault="00C17F17" w:rsidP="00C17F17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C17F17" w:rsidRDefault="00C17F17" w:rsidP="00C17F1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«Всеобщая история»</w:t>
      </w:r>
    </w:p>
    <w:p w:rsidR="00C17F17" w:rsidRDefault="00C17F17" w:rsidP="00C17F1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371"/>
      </w:tblGrid>
      <w:tr w:rsidR="00C17F17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</w:tr>
      <w:tr w:rsidR="00C17F17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7F17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7F17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17F17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F17" w:rsidRPr="00F042B5" w:rsidRDefault="00C17F17" w:rsidP="00261BB5">
            <w:pPr>
              <w:pStyle w:val="Default"/>
            </w:pPr>
            <w:r w:rsidRPr="00F042B5">
              <w:t xml:space="preserve">Игнатов А. В. </w:t>
            </w:r>
          </w:p>
          <w:p w:rsidR="00C17F17" w:rsidRPr="00F042B5" w:rsidRDefault="00C17F17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2B5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2B5">
              <w:rPr>
                <w:rFonts w:ascii="Times New Roman" w:hAnsi="Times New Roman" w:cs="Times New Roman"/>
                <w:sz w:val="24"/>
                <w:szCs w:val="24"/>
              </w:rPr>
              <w:t>6 класс : учеб</w:t>
            </w:r>
            <w:proofErr w:type="gramStart"/>
            <w:r w:rsidRPr="00F04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2B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F042B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F042B5">
              <w:rPr>
                <w:rFonts w:ascii="Times New Roman" w:hAnsi="Times New Roman" w:cs="Times New Roman"/>
                <w:sz w:val="24"/>
                <w:szCs w:val="24"/>
              </w:rPr>
              <w:t>. организаций / А. В. Игнатов. — М.</w:t>
            </w:r>
            <w:proofErr w:type="gramStart"/>
            <w:r w:rsidRPr="00F042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42B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2018.</w:t>
            </w:r>
          </w:p>
          <w:p w:rsidR="00C17F17" w:rsidRPr="00F042B5" w:rsidRDefault="00C17F17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17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F17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Default="00C17F17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страны и человечества в целом, активно и творчески применяющего исторические знания в учебной и социальной деятельности. </w:t>
            </w:r>
            <w:proofErr w:type="gramEnd"/>
          </w:p>
          <w:p w:rsidR="00C17F17" w:rsidRDefault="00C17F17" w:rsidP="00261BB5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17F17" w:rsidTr="00261BB5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B5">
              <w:rPr>
                <w:rFonts w:ascii="Times New Roman" w:hAnsi="Times New Roman" w:cs="Times New Roman"/>
                <w:bCs/>
                <w:sz w:val="24"/>
                <w:szCs w:val="24"/>
              </w:rPr>
              <w:t>Раннее Средневековье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7F17" w:rsidRPr="00F042B5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2B5">
              <w:rPr>
                <w:rFonts w:ascii="Times New Roman" w:hAnsi="Times New Roman" w:cs="Times New Roman"/>
                <w:bCs/>
                <w:sz w:val="24"/>
                <w:szCs w:val="24"/>
              </w:rPr>
              <w:t>Зрелое и Позднее Средневековье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C17F17" w:rsidRDefault="00C17F17" w:rsidP="00C17F17"/>
    <w:p w:rsidR="00C17F17" w:rsidRDefault="00C17F17" w:rsidP="00C17F1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«История России»</w:t>
      </w:r>
    </w:p>
    <w:p w:rsidR="00C17F17" w:rsidRDefault="00C17F17" w:rsidP="00C17F1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371"/>
      </w:tblGrid>
      <w:tr w:rsidR="00C17F17" w:rsidRPr="002E71DC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</w:tr>
      <w:tr w:rsidR="00C17F17" w:rsidRPr="002E71DC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F17" w:rsidRPr="002E71DC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C17F17" w:rsidRPr="002E71DC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Кулибанова</w:t>
            </w:r>
            <w:proofErr w:type="spellEnd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7F17" w:rsidRPr="002E71DC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2E71DC" w:rsidRDefault="00C17F17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 6—9 классы (основная школа) : учеб</w:t>
            </w:r>
            <w:proofErr w:type="gramStart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. организаций / А. А. Данилов, О. Н. Журавлева, И. Е. Барыкина. — М.</w:t>
            </w:r>
            <w:proofErr w:type="gramStart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2019. — 77 с.</w:t>
            </w:r>
            <w:r w:rsidRPr="002E7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7F17" w:rsidRPr="002E71DC" w:rsidRDefault="00C17F17" w:rsidP="00261B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F17" w:rsidRPr="002E71DC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2E71DC" w:rsidRDefault="00C17F17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71D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 w:rsidRPr="002E7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страны и человечества в целом, активно и творчески применяющего исторические знания в учебной и социальной деятельности. </w:t>
            </w:r>
            <w:proofErr w:type="gramEnd"/>
          </w:p>
          <w:p w:rsidR="00C17F17" w:rsidRPr="002E71DC" w:rsidRDefault="00C17F17" w:rsidP="00261BB5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17F17" w:rsidRPr="002E71DC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2E71DC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E71D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Введение (1ч)</w:t>
            </w:r>
          </w:p>
          <w:p w:rsidR="00C17F17" w:rsidRPr="002E71DC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территории нашей страны в древности (5 ч)</w:t>
            </w:r>
          </w:p>
          <w:p w:rsidR="00C17F17" w:rsidRPr="002E71DC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Русь в IX — первой половине XII в. (11 ч)</w:t>
            </w:r>
          </w:p>
          <w:p w:rsidR="00C17F17" w:rsidRPr="002E71DC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proofErr w:type="gramStart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II — начале XIII в. (5 ч)</w:t>
            </w:r>
          </w:p>
          <w:p w:rsidR="00C17F17" w:rsidRPr="002E71DC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XIII — XIV в. (10 ч</w:t>
            </w:r>
            <w:proofErr w:type="gramEnd"/>
          </w:p>
          <w:p w:rsidR="00C17F17" w:rsidRPr="002E71DC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1DC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Русского государства (8 ч)</w:t>
            </w:r>
          </w:p>
          <w:p w:rsidR="00C17F17" w:rsidRPr="002E71DC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:rsidR="00C17F17" w:rsidRDefault="00C17F17" w:rsidP="00C17F17"/>
    <w:p w:rsidR="00C17F17" w:rsidRDefault="00C17F17" w:rsidP="00C17F17"/>
    <w:p w:rsidR="00C17F17" w:rsidRPr="00AE75AD" w:rsidRDefault="00C17F17" w:rsidP="00C17F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D">
        <w:rPr>
          <w:rFonts w:ascii="Times New Roman" w:hAnsi="Times New Roman" w:cs="Times New Roman"/>
          <w:b/>
          <w:sz w:val="24"/>
          <w:szCs w:val="24"/>
        </w:rPr>
        <w:lastRenderedPageBreak/>
        <w:t>Аннотации к рабочим программам по предмету: « Обществознание»</w:t>
      </w:r>
    </w:p>
    <w:p w:rsidR="00C17F17" w:rsidRPr="00AE75AD" w:rsidRDefault="00C17F17" w:rsidP="00C17F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7369"/>
      </w:tblGrid>
      <w:tr w:rsidR="00C17F17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C17F17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F17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7F17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Кулибанова</w:t>
            </w:r>
            <w:proofErr w:type="spellEnd"/>
            <w:r w:rsidRPr="00AE75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17F17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AE75AD" w:rsidRDefault="00C17F17" w:rsidP="00261BB5">
            <w:pPr>
              <w:spacing w:after="7" w:line="247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линия учебников по обществознанию Виноградова Н. Ф. Городецкая Н. И.</w:t>
            </w:r>
            <w:r w:rsidRPr="00AE75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" cy="39370"/>
                  <wp:effectExtent l="0" t="0" r="0" b="0"/>
                  <wp:docPr id="3" name="Picture 4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Иванова Л. Ф. / Под ред. Л. Н. Боголюбова Л. Ф. Ивановой. М.: Просвещение, 2019.</w:t>
            </w:r>
          </w:p>
          <w:p w:rsidR="00C17F17" w:rsidRPr="00AE75AD" w:rsidRDefault="00C17F17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17" w:rsidRPr="00AE75AD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F17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AE75AD" w:rsidRDefault="00C17F17" w:rsidP="00261BB5">
            <w:pPr>
              <w:spacing w:after="7"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личности в ответственный период социального взросления человека (10—15 лет)</w:t>
            </w:r>
            <w:proofErr w:type="gramStart"/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5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" cy="39370"/>
                  <wp:effectExtent l="0" t="0" r="0" b="0"/>
                  <wp:docPr id="2" name="Picture 4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C17F17" w:rsidRPr="00AE75AD" w:rsidRDefault="00C17F17" w:rsidP="00261BB5">
            <w:pPr>
              <w:spacing w:after="7"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Федерации.</w:t>
            </w:r>
          </w:p>
          <w:p w:rsidR="00C17F17" w:rsidRPr="00AE75AD" w:rsidRDefault="00C17F17" w:rsidP="00261BB5">
            <w:pPr>
              <w:spacing w:after="7" w:line="247" w:lineRule="auto"/>
              <w:ind w:left="715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7F17" w:rsidRPr="00AE75AD" w:rsidRDefault="00C17F17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7F17" w:rsidRPr="00AE75AD" w:rsidRDefault="00C17F17" w:rsidP="00261BB5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17F17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E75AD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социальном измерении</w:t>
            </w:r>
          </w:p>
          <w:p w:rsidR="00C17F17" w:rsidRPr="00AE75AD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среди людей</w:t>
            </w:r>
          </w:p>
          <w:p w:rsidR="00C17F17" w:rsidRPr="00AE75AD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 основы жизни</w:t>
            </w:r>
          </w:p>
          <w:p w:rsidR="00C17F17" w:rsidRPr="00AE75AD" w:rsidRDefault="00C17F17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7F17" w:rsidRDefault="00C17F17" w:rsidP="00C17F17"/>
    <w:p w:rsidR="00C17F17" w:rsidRPr="00685662" w:rsidRDefault="00C17F17" w:rsidP="00C1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география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C17F17" w:rsidRPr="00685662" w:rsidRDefault="00C17F17" w:rsidP="00C1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C17F17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C17F17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17F17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C17F17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C17F17" w:rsidRPr="00685662" w:rsidTr="00261BB5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230E52" w:rsidRDefault="00C17F17" w:rsidP="00261BB5">
            <w:pPr>
              <w:spacing w:before="34" w:line="240" w:lineRule="auto"/>
              <w:jc w:val="both"/>
              <w:rPr>
                <w:rFonts w:ascii="Times New Roman" w:hAnsi="Times New Roman" w:cs="Times New Roman"/>
              </w:rPr>
            </w:pPr>
            <w:r w:rsidRPr="00230E52">
              <w:rPr>
                <w:rFonts w:ascii="Times New Roman" w:hAnsi="Times New Roman" w:cs="Times New Roman"/>
              </w:rPr>
              <w:t>Рабочие программы. Предметная линия учебников «Полярная звезда». 5—9 классы</w:t>
            </w:r>
            <w:proofErr w:type="gramStart"/>
            <w:r w:rsidRPr="00230E5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0E52">
              <w:rPr>
                <w:rFonts w:ascii="Times New Roman" w:hAnsi="Times New Roman" w:cs="Times New Roman"/>
              </w:rPr>
              <w:t xml:space="preserve"> пособие для учителей общеобразовательных учреждений / В. В. Николина, А. И. Алексеев, Е. К. Липкина. — 2-е изд., </w:t>
            </w:r>
            <w:proofErr w:type="spellStart"/>
            <w:r w:rsidRPr="00230E52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230E52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230E5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0E52">
              <w:rPr>
                <w:rFonts w:ascii="Times New Roman" w:hAnsi="Times New Roman" w:cs="Times New Roman"/>
              </w:rPr>
              <w:t>Просвещение,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17F17" w:rsidRPr="00685662" w:rsidTr="00261BB5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>– формирование системы географических знаний как компонента научной картины мира;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>– формирование целостно географического образа планеты Земля на разных его уровнях (планета в целом, территории материков, России, своего региона и т. д.);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>– понимание особенностей взаимодействия человека и природы на современном этапе его развития с учётом исторических факторов, значения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lastRenderedPageBreak/>
              <w:t>– познание основных природных, социально-экономических, экологических, геополитических процессов и закономерностей, характерных для географического пространства России и мира;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 xml:space="preserve">– формирование системы интеллектуальных, практических, учебных, оценочных, коммуникативных умений, обеспечивающих безопасное, социально и </w:t>
            </w:r>
            <w:proofErr w:type="spellStart"/>
            <w:r w:rsidRPr="00230E52">
              <w:rPr>
                <w:rFonts w:ascii="Times New Roman" w:hAnsi="Times New Roman" w:cs="Times New Roman"/>
                <w:color w:val="000000"/>
              </w:rPr>
              <w:t>экологичсски</w:t>
            </w:r>
            <w:proofErr w:type="spellEnd"/>
            <w:r w:rsidRPr="00230E52">
              <w:rPr>
                <w:rFonts w:ascii="Times New Roman" w:hAnsi="Times New Roman" w:cs="Times New Roman"/>
                <w:color w:val="000000"/>
              </w:rPr>
              <w:t xml:space="preserve"> целесообразное поведение в окружающей среде;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>– формирование общечеловеческих ценностей, связанных с пониманием значимости географического пространства для жизни на Земле;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 xml:space="preserve">– формирование опыта ориентирования в географическом пространстве </w:t>
            </w:r>
            <w:proofErr w:type="gramStart"/>
            <w:r w:rsidRPr="00230E5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230E5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30E52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230E52">
              <w:rPr>
                <w:rFonts w:ascii="Times New Roman" w:hAnsi="Times New Roman" w:cs="Times New Roman"/>
                <w:color w:val="000000"/>
              </w:rPr>
              <w:t xml:space="preserve"> мощью различных способов (план, карта, приборы, объекты природы и др.), обеспечивающих реализацию собственных потребностей, интересов, проектов;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>–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 xml:space="preserve">– формирование познавательных, регулятивных, коммуникативных, личностных универсальных действий, обеспечивающих возможность самостоятельного усвоения знаний по географии </w:t>
            </w:r>
            <w:proofErr w:type="gramStart"/>
            <w:r w:rsidRPr="00230E52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230E5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>– понимание закономерностей размещения населения и территориальной организации хозяйства в связи с природными,</w:t>
            </w:r>
            <w:r w:rsidRPr="00230E52">
              <w:rPr>
                <w:rFonts w:ascii="Times New Roman" w:hAnsi="Times New Roman" w:cs="Times New Roman"/>
              </w:rPr>
              <w:t xml:space="preserve"> </w:t>
            </w:r>
            <w:r w:rsidRPr="00230E52">
              <w:rPr>
                <w:rFonts w:ascii="Times New Roman" w:hAnsi="Times New Roman" w:cs="Times New Roman"/>
                <w:color w:val="000000"/>
              </w:rPr>
              <w:t>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>– всестороннее изучение географии России, включая различные виды её географического положения, природу, на селение, хозяйство, регионы, особенности природопользования в их взаимозависимости;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0E52">
              <w:rPr>
                <w:rFonts w:ascii="Times New Roman" w:hAnsi="Times New Roman" w:cs="Times New Roman"/>
                <w:color w:val="000000"/>
              </w:rPr>
              <w:t>– выработка у обучающихся понимания общественной потребности в географических знаниях, а так же формирование у них отношения к географии как возможной области</w:t>
            </w:r>
            <w:proofErr w:type="gramEnd"/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>будущей практической деятельности;</w:t>
            </w:r>
          </w:p>
          <w:p w:rsidR="00C17F17" w:rsidRPr="00230E52" w:rsidRDefault="00C17F17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E52">
              <w:rPr>
                <w:rFonts w:ascii="Times New Roman" w:hAnsi="Times New Roman" w:cs="Times New Roman"/>
                <w:color w:val="000000"/>
              </w:rPr>
              <w:t>– формирование навыков и умений безопасного и экологически целесообразного поведения в окружающей среде.</w:t>
            </w:r>
          </w:p>
        </w:tc>
      </w:tr>
      <w:tr w:rsidR="00C17F17" w:rsidRPr="00685662" w:rsidTr="00261BB5">
        <w:trPr>
          <w:trHeight w:val="1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685662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CE285D" w:rsidRDefault="00C17F17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D">
              <w:rPr>
                <w:rFonts w:ascii="Times New Roman" w:hAnsi="Times New Roman" w:cs="Times New Roman"/>
                <w:sz w:val="24"/>
                <w:szCs w:val="24"/>
              </w:rPr>
              <w:t>Раздел. Природа Земли и человек 25ч</w:t>
            </w:r>
          </w:p>
          <w:p w:rsidR="00C17F17" w:rsidRPr="00CE285D" w:rsidRDefault="00C17F17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D">
              <w:rPr>
                <w:rFonts w:ascii="Times New Roman" w:hAnsi="Times New Roman" w:cs="Times New Roman"/>
                <w:sz w:val="24"/>
                <w:szCs w:val="24"/>
              </w:rPr>
              <w:t>Тема: Гидросфера – водная оболочка Земли 12 ч.</w:t>
            </w:r>
          </w:p>
          <w:p w:rsidR="00C17F17" w:rsidRPr="00CE285D" w:rsidRDefault="00C17F17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D">
              <w:rPr>
                <w:rFonts w:ascii="Times New Roman" w:hAnsi="Times New Roman" w:cs="Times New Roman"/>
                <w:sz w:val="24"/>
                <w:szCs w:val="24"/>
              </w:rPr>
              <w:t>Тема: «Биосфера – живая оболочка  Земли» 4 ч</w:t>
            </w:r>
          </w:p>
          <w:p w:rsidR="00C17F17" w:rsidRPr="00CE285D" w:rsidRDefault="00C17F17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85D">
              <w:rPr>
                <w:rFonts w:ascii="Times New Roman" w:hAnsi="Times New Roman" w:cs="Times New Roman"/>
                <w:sz w:val="24"/>
                <w:szCs w:val="24"/>
              </w:rPr>
              <w:t>Тема: «Географическая оболочка Земли 6 ч</w:t>
            </w:r>
          </w:p>
        </w:tc>
      </w:tr>
    </w:tbl>
    <w:p w:rsidR="00C17F17" w:rsidRDefault="00C17F17"/>
    <w:p w:rsidR="00C17F17" w:rsidRPr="00A97CC6" w:rsidRDefault="00C17F17" w:rsidP="00C1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97CC6">
        <w:rPr>
          <w:rFonts w:ascii="Times New Roman" w:eastAsia="Calibri" w:hAnsi="Times New Roman" w:cs="Times New Roman"/>
          <w:b/>
          <w:bCs/>
        </w:rPr>
        <w:t xml:space="preserve">Аннотация к рабочей программе по предмету: «технология» </w:t>
      </w:r>
    </w:p>
    <w:p w:rsidR="00C17F17" w:rsidRPr="00A97CC6" w:rsidRDefault="00C17F17" w:rsidP="00C17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C17F17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  <w:b/>
                <w:bCs/>
              </w:rPr>
              <w:t>технология</w:t>
            </w:r>
          </w:p>
        </w:tc>
      </w:tr>
      <w:tr w:rsidR="00C17F17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17F17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C17F17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97CC6">
              <w:rPr>
                <w:rFonts w:ascii="Times New Roman" w:hAnsi="Times New Roman" w:cs="Times New Roman"/>
              </w:rPr>
              <w:t>ЗайдаЕИ</w:t>
            </w:r>
            <w:proofErr w:type="spellEnd"/>
          </w:p>
        </w:tc>
      </w:tr>
      <w:tr w:rsidR="00C17F17" w:rsidRPr="00A97CC6" w:rsidTr="00261BB5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7CC6">
              <w:rPr>
                <w:rFonts w:ascii="Times New Roman" w:hAnsi="Times New Roman" w:cs="Times New Roman"/>
              </w:rPr>
              <w:t>Технология</w:t>
            </w:r>
            <w:proofErr w:type="gramStart"/>
            <w:r w:rsidRPr="00A97CC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7CC6">
              <w:rPr>
                <w:rFonts w:ascii="Times New Roman" w:hAnsi="Times New Roman" w:cs="Times New Roman"/>
              </w:rPr>
              <w:t xml:space="preserve"> рабочая программа : 5—9 классы / А. Т. Тищенко, Н. В. Синица. — М.</w:t>
            </w:r>
            <w:proofErr w:type="gramStart"/>
            <w:r w:rsidRPr="00A97CC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97C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C6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97CC6">
              <w:rPr>
                <w:rFonts w:ascii="Times New Roman" w:hAnsi="Times New Roman" w:cs="Times New Roman"/>
              </w:rPr>
              <w:t>, 2017.</w:t>
            </w:r>
            <w:r w:rsidRPr="00A97CC6">
              <w:rPr>
                <w:rFonts w:ascii="Times New Roman" w:hAnsi="Times New Roman" w:cs="Times New Roman"/>
                <w:color w:val="000000"/>
              </w:rPr>
              <w:t xml:space="preserve"> с.</w:t>
            </w:r>
          </w:p>
        </w:tc>
      </w:tr>
      <w:tr w:rsidR="00C17F17" w:rsidRPr="00A97CC6" w:rsidTr="00261BB5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17" w:rsidRPr="00A97CC6" w:rsidRDefault="00C17F17" w:rsidP="00261BB5">
            <w:pPr>
              <w:jc w:val="both"/>
              <w:rPr>
                <w:rFonts w:ascii="Times New Roman" w:hAnsi="Times New Roman" w:cs="Times New Roman"/>
              </w:rPr>
            </w:pPr>
            <w:r w:rsidRPr="00A97CC6">
              <w:rPr>
                <w:rFonts w:ascii="Times New Roman" w:hAnsi="Times New Roman" w:cs="Times New Roman"/>
              </w:rPr>
              <w:t xml:space="preserve">Целями реализации рабочей программы являются: достижение выпускниками планируемых результатов,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становление и </w:t>
            </w:r>
            <w:r w:rsidRPr="00A97CC6">
              <w:rPr>
                <w:rFonts w:ascii="Times New Roman" w:hAnsi="Times New Roman" w:cs="Times New Roman"/>
              </w:rPr>
              <w:lastRenderedPageBreak/>
              <w:t>развитие личности обучающегося в её самобытности, уникальности, неповторимости</w:t>
            </w:r>
          </w:p>
        </w:tc>
      </w:tr>
      <w:tr w:rsidR="00C17F17" w:rsidRPr="00A97CC6" w:rsidTr="00261BB5">
        <w:trPr>
          <w:trHeight w:val="1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lastRenderedPageBreak/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17" w:rsidRPr="00A97CC6" w:rsidRDefault="00C17F17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C6">
              <w:rPr>
                <w:rFonts w:ascii="Times New Roman" w:hAnsi="Times New Roman" w:cs="Times New Roman"/>
              </w:rPr>
              <w:t>Раздел «Технологии возведения, ремонта и содержания зданий и сооружений» (4 ч)</w:t>
            </w:r>
          </w:p>
          <w:p w:rsidR="00C17F17" w:rsidRPr="00A97CC6" w:rsidRDefault="00C17F17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C6">
              <w:rPr>
                <w:rFonts w:ascii="Times New Roman" w:hAnsi="Times New Roman" w:cs="Times New Roman"/>
              </w:rPr>
              <w:t>Раздел «Технологии в сфере быта» (4 ч)</w:t>
            </w:r>
          </w:p>
          <w:p w:rsidR="00C17F17" w:rsidRPr="00A97CC6" w:rsidRDefault="00C17F17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C6">
              <w:rPr>
                <w:rFonts w:ascii="Times New Roman" w:hAnsi="Times New Roman" w:cs="Times New Roman"/>
              </w:rPr>
              <w:t>Раздел «Технологическая система» (10 ч)</w:t>
            </w:r>
          </w:p>
          <w:p w:rsidR="00C17F17" w:rsidRPr="00A97CC6" w:rsidRDefault="00C17F17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C6">
              <w:rPr>
                <w:rFonts w:ascii="Times New Roman" w:hAnsi="Times New Roman" w:cs="Times New Roman"/>
              </w:rPr>
              <w:t>Раздел «Материальные технологии» (24 ч)</w:t>
            </w:r>
          </w:p>
          <w:p w:rsidR="00C17F17" w:rsidRPr="00A97CC6" w:rsidRDefault="00C17F17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C6">
              <w:rPr>
                <w:rFonts w:ascii="Times New Roman" w:hAnsi="Times New Roman" w:cs="Times New Roman"/>
              </w:rPr>
              <w:t>Раздел «Технологии растениеводства и животноводства» (8 ч)</w:t>
            </w:r>
          </w:p>
          <w:p w:rsidR="00C17F17" w:rsidRPr="00A97CC6" w:rsidRDefault="00C17F17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C6">
              <w:rPr>
                <w:rFonts w:ascii="Times New Roman" w:hAnsi="Times New Roman" w:cs="Times New Roman"/>
              </w:rPr>
              <w:t>Раздел «Исследовательская и созидательная деятельность» (8 ч)</w:t>
            </w:r>
          </w:p>
        </w:tc>
      </w:tr>
    </w:tbl>
    <w:p w:rsidR="00C17F17" w:rsidRDefault="00C17F17"/>
    <w:p w:rsidR="00C17F17" w:rsidRDefault="00C17F17"/>
    <w:sectPr w:rsidR="00C1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F17"/>
    <w:rsid w:val="00C1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7F1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Default">
    <w:name w:val="Default"/>
    <w:rsid w:val="00C17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1883</Words>
  <Characters>10737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2022-10-17T16:45:00Z</dcterms:created>
  <dcterms:modified xsi:type="dcterms:W3CDTF">2022-10-17T16:49:00Z</dcterms:modified>
</cp:coreProperties>
</file>