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F4" w:rsidRPr="00E615AB" w:rsidRDefault="00425BF4" w:rsidP="00425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Математика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5BF4" w:rsidRDefault="00425BF4" w:rsidP="00425B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425BF4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Алгебра 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105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425BF4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2412E6" w:rsidRDefault="00425BF4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134B37" w:rsidRDefault="00425BF4" w:rsidP="00261BB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личностного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развития</w:t>
            </w:r>
            <w:proofErr w:type="spellEnd"/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логического и критического мышления, культуры речи, способности к умственному эксперименту;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качеств мышления, необходимых для адаптации в современном информационном обществе;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интереса к математическому творчеству и математических способностей.</w:t>
            </w:r>
          </w:p>
          <w:p w:rsidR="00425BF4" w:rsidRPr="00134B37" w:rsidRDefault="00425BF4" w:rsidP="00261BB5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метапредметном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:rsidR="00425BF4" w:rsidRPr="00134B37" w:rsidRDefault="00425BF4" w:rsidP="00261B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</w:pPr>
            <w:r w:rsidRPr="00134B37">
              <w:rPr>
                <w:b/>
                <w:bCs/>
              </w:rPr>
              <w:t xml:space="preserve">в </w:t>
            </w:r>
            <w:proofErr w:type="spellStart"/>
            <w:r w:rsidRPr="00134B37">
              <w:rPr>
                <w:b/>
                <w:bCs/>
              </w:rPr>
              <w:t>предметном</w:t>
            </w:r>
            <w:proofErr w:type="spellEnd"/>
            <w:r w:rsidRPr="00134B37">
              <w:rPr>
                <w:b/>
                <w:bCs/>
              </w:rPr>
              <w:t xml:space="preserve"> </w:t>
            </w:r>
            <w:proofErr w:type="spellStart"/>
            <w:r w:rsidRPr="00134B37">
              <w:rPr>
                <w:b/>
                <w:bCs/>
              </w:rPr>
              <w:t>направлении</w:t>
            </w:r>
            <w:proofErr w:type="spellEnd"/>
          </w:p>
          <w:p w:rsidR="00425BF4" w:rsidRPr="00861DF5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</w:p>
          <w:p w:rsidR="00425BF4" w:rsidRPr="00BF4AE2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861DF5">
              <w:rPr>
                <w:lang w:val="ru-RU"/>
              </w:rPr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</w:tc>
      </w:tr>
      <w:tr w:rsidR="00425BF4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Линейное уравнение с одной переменной (17ч).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Целые выражения (68ч).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(18ч).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линейных уравнений с двумя переменными (25ч).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(8ч).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Рациональные выражения (44ч)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Квадратные корни. Действительные числа. (25ч)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Квадратные уравнения (26ч).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 систематизация учебного материала (10ч).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Неравенства (21ч).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96C20">
              <w:rPr>
                <w:rFonts w:ascii="Times New Roman" w:hAnsi="Times New Roman"/>
                <w:sz w:val="24"/>
                <w:szCs w:val="24"/>
              </w:rPr>
              <w:t>Квадратичная функция (32ч).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Элементы прикладной математики (21ч).</w:t>
            </w: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96C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Числовые последовательности (21ч)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(10ч).</w:t>
            </w:r>
          </w:p>
        </w:tc>
      </w:tr>
    </w:tbl>
    <w:p w:rsidR="00425BF4" w:rsidRDefault="00425BF4" w:rsidP="00425B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4"/>
        <w:gridCol w:w="7103"/>
      </w:tblGrid>
      <w:tr w:rsidR="00425BF4" w:rsidRPr="00B96C20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425BF4" w:rsidRPr="00C26D28" w:rsidTr="00261BB5">
        <w:trPr>
          <w:trHeight w:val="62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2412E6" w:rsidRDefault="00425BF4" w:rsidP="00261B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E6">
              <w:rPr>
                <w:rFonts w:ascii="Times New Roman" w:hAnsi="Times New Roman"/>
              </w:rPr>
              <w:t xml:space="preserve">А.Г. </w:t>
            </w:r>
            <w:proofErr w:type="gramStart"/>
            <w:r w:rsidRPr="002412E6">
              <w:rPr>
                <w:rFonts w:ascii="Times New Roman" w:hAnsi="Times New Roman"/>
              </w:rPr>
              <w:t>Мерзляк</w:t>
            </w:r>
            <w:proofErr w:type="gramEnd"/>
            <w:r w:rsidRPr="002412E6">
              <w:rPr>
                <w:rFonts w:ascii="Times New Roman" w:hAnsi="Times New Roman"/>
              </w:rPr>
              <w:t xml:space="preserve">, В.Б. Полонский, М.С. Якир, Е.В. </w:t>
            </w:r>
            <w:proofErr w:type="spellStart"/>
            <w:r w:rsidRPr="002412E6">
              <w:rPr>
                <w:rFonts w:ascii="Times New Roman" w:hAnsi="Times New Roman"/>
              </w:rPr>
              <w:t>Буцко</w:t>
            </w:r>
            <w:proofErr w:type="spellEnd"/>
            <w:r w:rsidRPr="002412E6">
              <w:rPr>
                <w:rFonts w:ascii="Times New Roman" w:hAnsi="Times New Roman"/>
              </w:rPr>
              <w:t xml:space="preserve">  Математика. Рабочие программы 5-11 </w:t>
            </w:r>
            <w:r>
              <w:rPr>
                <w:rFonts w:ascii="Times New Roman" w:hAnsi="Times New Roman"/>
              </w:rPr>
              <w:t>классы – М</w:t>
            </w:r>
            <w:proofErr w:type="gramStart"/>
            <w:r w:rsidRPr="002412E6">
              <w:rPr>
                <w:rFonts w:ascii="Times New Roman" w:hAnsi="Times New Roman"/>
              </w:rPr>
              <w:t xml:space="preserve"> :</w:t>
            </w:r>
            <w:proofErr w:type="gramEnd"/>
            <w:r w:rsidRPr="002412E6">
              <w:rPr>
                <w:rFonts w:ascii="Times New Roman" w:hAnsi="Times New Roman"/>
              </w:rPr>
              <w:t xml:space="preserve"> </w:t>
            </w:r>
            <w:proofErr w:type="spellStart"/>
            <w:r w:rsidRPr="002412E6">
              <w:rPr>
                <w:rFonts w:ascii="Times New Roman" w:hAnsi="Times New Roman"/>
              </w:rPr>
              <w:t>Вентана-Граф</w:t>
            </w:r>
            <w:proofErr w:type="spellEnd"/>
            <w:r w:rsidRPr="002412E6">
              <w:rPr>
                <w:rFonts w:ascii="Times New Roman" w:hAnsi="Times New Roman"/>
              </w:rPr>
              <w:t>, 2018.</w:t>
            </w:r>
          </w:p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F4" w:rsidRPr="00C26D28" w:rsidTr="00261BB5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4" w:rsidRPr="00B2577F" w:rsidRDefault="00425BF4" w:rsidP="00261BB5">
            <w:pPr>
              <w:tabs>
                <w:tab w:val="left" w:pos="3037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77F">
              <w:rPr>
                <w:rFonts w:ascii="Times New Roman" w:hAnsi="Times New Roman"/>
                <w:sz w:val="24"/>
                <w:szCs w:val="24"/>
              </w:rPr>
              <w:t>развитие у учащихся  пространственного воображения и логического  мышления путём систематического изучения свойств геометрических фигур на плоскости и в пространстве и применения этих свой</w:t>
            </w:r>
            <w:proofErr w:type="gramStart"/>
            <w:r w:rsidRPr="00B2577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B2577F">
              <w:rPr>
                <w:rFonts w:ascii="Times New Roman" w:hAnsi="Times New Roman"/>
                <w:sz w:val="24"/>
                <w:szCs w:val="24"/>
              </w:rPr>
              <w:t>и решении задач вычислительного и конструктивного характера. Существенная роль при этом отводится развитию геометрической интуиции.</w:t>
            </w:r>
          </w:p>
          <w:p w:rsidR="00425BF4" w:rsidRPr="00BF4AE2" w:rsidRDefault="00425BF4" w:rsidP="00261BB5">
            <w:pPr>
              <w:pStyle w:val="a3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</w:p>
        </w:tc>
      </w:tr>
      <w:tr w:rsidR="00425BF4" w:rsidRPr="00C26D28" w:rsidTr="00261BB5">
        <w:trPr>
          <w:trHeight w:val="12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C26D28" w:rsidRDefault="00425BF4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D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b/>
                <w:sz w:val="24"/>
                <w:szCs w:val="24"/>
              </w:rPr>
              <w:t>7 класс.</w:t>
            </w:r>
          </w:p>
          <w:p w:rsidR="00425BF4" w:rsidRPr="00B2577F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Простейшие геометрические фигуры и их свойства (15ч).</w:t>
            </w:r>
          </w:p>
          <w:p w:rsidR="00425BF4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Треугольники (17ч).</w:t>
            </w:r>
          </w:p>
          <w:p w:rsidR="00425BF4" w:rsidRPr="00B2577F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Параллельные прямые. Сумма углов треугольника (15ч).</w:t>
            </w:r>
          </w:p>
          <w:p w:rsidR="00425BF4" w:rsidRPr="00B2577F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>Окружность и круг. Геометрические построения (16ч)</w:t>
            </w:r>
          </w:p>
          <w:p w:rsidR="00425BF4" w:rsidRPr="00B2577F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77F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B2577F">
              <w:rPr>
                <w:rFonts w:ascii="Times New Roman" w:eastAsia="Times New Roman" w:hAnsi="Times New Roman"/>
                <w:bCs/>
                <w:color w:val="000000"/>
              </w:rPr>
              <w:t xml:space="preserve"> Обобщение и систематизация знаний учащихся</w:t>
            </w:r>
            <w:r w:rsidRPr="00B257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(5ч).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 класс.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Четырёхугольники (22ч).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Подобие треугольников (16ч).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прямоугольных треугольников (14ч).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Многоугольники. Площади многоугольников. (10ч).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Повторение и систематизация учебного материала (8ч)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25BF4" w:rsidRPr="00B96C20" w:rsidRDefault="00425BF4" w:rsidP="00261BB5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96C2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 класс.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20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Решение треугольников (17ч).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Правильные многоугольники (10ч).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 w:rsidRPr="007630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Декартовы координаты(12ч).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Векторы (15ч).</w:t>
            </w:r>
          </w:p>
          <w:p w:rsidR="00425BF4" w:rsidRDefault="00425BF4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3025">
              <w:rPr>
                <w:rFonts w:ascii="Times New Roman" w:hAnsi="Times New Roman" w:cs="Times New Roman"/>
                <w:sz w:val="24"/>
                <w:szCs w:val="24"/>
              </w:rPr>
              <w:t xml:space="preserve"> Раздел 5. </w:t>
            </w:r>
            <w:r w:rsidRPr="00763025">
              <w:rPr>
                <w:rFonts w:ascii="Times New Roman" w:hAnsi="Times New Roman"/>
                <w:spacing w:val="20"/>
                <w:sz w:val="24"/>
                <w:szCs w:val="24"/>
              </w:rPr>
              <w:t>Геометрические преобразования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(11ч).</w:t>
            </w:r>
          </w:p>
          <w:p w:rsidR="00425BF4" w:rsidRPr="00763025" w:rsidRDefault="00425BF4" w:rsidP="00261BB5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6. </w:t>
            </w:r>
            <w:r w:rsidRPr="00B96C2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учебного материала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(5</w:t>
            </w:r>
            <w:r w:rsidRPr="00B96C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ч).</w:t>
            </w:r>
          </w:p>
        </w:tc>
      </w:tr>
    </w:tbl>
    <w:p w:rsidR="00425BF4" w:rsidRPr="00C26D28" w:rsidRDefault="00425BF4" w:rsidP="00425B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5BF4" w:rsidRPr="00C26D28" w:rsidRDefault="00425BF4" w:rsidP="00425B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6902" w:rsidRPr="00A95431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A9543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  <w:r w:rsidRPr="00A954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6902" w:rsidRPr="00A95431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1D6902" w:rsidTr="00261BB5">
        <w:trPr>
          <w:trHeight w:val="215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Рабочая программа по биологии составлена на основе Федерального государственного образовательного стандарта основного общего образования, Авторской программы основного общего образования по биологии. Биология 5-9 классы Программы для общеобразовательных учреждений к комплекту учебников, созданных под руководством В.В. Пасечника/авт.- В. В. Пасечник, В. В.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Г. Г. Швецов, сост. Г. М.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Пальдяева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-3-е изд.- М.Дрофа, 2016 г.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1D6902" w:rsidRPr="00A95431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Pr="001838B3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 xml:space="preserve">формирование системы научных знаний о живой природе, закономерностях её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развитияисторически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быстром сокращении биологического разнообразия в биосфере в результате деятельности человека, для развития современных </w:t>
            </w:r>
            <w:proofErr w:type="spellStart"/>
            <w:proofErr w:type="gramStart"/>
            <w:r w:rsidRPr="001838B3">
              <w:rPr>
                <w:rStyle w:val="dash041e0431044b0447043d044b0439char1"/>
                <w:rFonts w:eastAsia="Sylfaen"/>
              </w:rPr>
              <w:t>естественно-научных</w:t>
            </w:r>
            <w:proofErr w:type="spellEnd"/>
            <w:proofErr w:type="gramEnd"/>
            <w:r w:rsidRPr="001838B3">
              <w:rPr>
                <w:rStyle w:val="dash041e0431044b0447043d044b0439char1"/>
                <w:rFonts w:eastAsia="Sylfaen"/>
              </w:rPr>
              <w:t xml:space="preserve"> представлений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окартине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мира;</w:t>
            </w:r>
          </w:p>
          <w:p w:rsidR="001D6902" w:rsidRPr="001838B3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экосистемной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1D6902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 xml:space="preserve"> приобретение опыта использования методов биологической науки и проведения несложных биологических экспериментов для изучения живых организмов и человека, проведения экологического </w:t>
            </w:r>
            <w:r>
              <w:rPr>
                <w:rStyle w:val="dash041e0431044b0447043d044b0439char1"/>
                <w:rFonts w:eastAsia="Sylfaen"/>
              </w:rPr>
              <w:t>мониторинга в окружающей среде;</w:t>
            </w:r>
          </w:p>
          <w:p w:rsidR="001D6902" w:rsidRPr="001838B3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 xml:space="preserve">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необходимостидействий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по сохранению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биоразнообразия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и природных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местообитанийвидов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растений и животных;</w:t>
            </w:r>
          </w:p>
          <w:p w:rsidR="001D6902" w:rsidRPr="001838B3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 xml:space="preserve">формирование представлений о значении биологических наук в решении проблем необходимости рационального </w:t>
            </w:r>
            <w:proofErr w:type="spellStart"/>
            <w:r w:rsidRPr="001838B3">
              <w:rPr>
                <w:rStyle w:val="dash041e0431044b0447043d044b0439char1"/>
                <w:rFonts w:eastAsia="Sylfaen"/>
              </w:rPr>
              <w:t>природопользованиязащиты</w:t>
            </w:r>
            <w:proofErr w:type="spellEnd"/>
            <w:r w:rsidRPr="001838B3">
              <w:rPr>
                <w:rStyle w:val="dash041e0431044b0447043d044b0439char1"/>
                <w:rFonts w:eastAsia="Sylfaen"/>
              </w:rPr>
              <w:t xml:space="preserve"> здоровья людей в условиях быстрого изменения экологического качества окружающей среды;</w:t>
            </w:r>
          </w:p>
          <w:p w:rsidR="001D6902" w:rsidRPr="001838B3" w:rsidRDefault="001D6902" w:rsidP="00261BB5">
            <w:pPr>
              <w:pStyle w:val="a4"/>
              <w:rPr>
                <w:rStyle w:val="dash041e0431044b0447043d044b0439char1"/>
                <w:rFonts w:eastAsia="Sylfaen"/>
              </w:rPr>
            </w:pPr>
            <w:r>
              <w:rPr>
                <w:rStyle w:val="dash041e0431044b0447043d044b0439char1"/>
                <w:rFonts w:eastAsia="Sylfaen"/>
              </w:rPr>
              <w:t xml:space="preserve">- </w:t>
            </w:r>
            <w:r w:rsidRPr="001838B3">
              <w:rPr>
                <w:rStyle w:val="dash041e0431044b0447043d044b0439char1"/>
                <w:rFonts w:eastAsia="Sylfaen"/>
              </w:rPr>
              <w:t>освоение приёмов оказания первой помощи, рациональной организации труда и отдыха, выращивания и размножения культурных растений и до</w:t>
            </w:r>
            <w:r>
              <w:rPr>
                <w:rStyle w:val="dash041e0431044b0447043d044b0439char1"/>
                <w:rFonts w:eastAsia="Sylfaen"/>
              </w:rPr>
              <w:t>машних животных, ухода за ними</w:t>
            </w:r>
          </w:p>
          <w:p w:rsidR="001D6902" w:rsidRPr="001838B3" w:rsidRDefault="001D6902" w:rsidP="00261BB5">
            <w:pPr>
              <w:pStyle w:val="c1"/>
              <w:spacing w:before="0" w:beforeAutospacing="0" w:after="0" w:afterAutospacing="0"/>
              <w:ind w:left="1146"/>
              <w:rPr>
                <w:b/>
                <w:color w:val="000000"/>
              </w:rPr>
            </w:pPr>
          </w:p>
          <w:p w:rsidR="001D6902" w:rsidRPr="00A95431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6902" w:rsidRPr="00A95431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>Раздел 1. Введение. Науки, изучающие организм человека</w:t>
            </w:r>
          </w:p>
          <w:p w:rsidR="001D6902" w:rsidRPr="001B2E93" w:rsidRDefault="001D6902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Происхождение человека</w:t>
            </w:r>
          </w:p>
          <w:p w:rsidR="001D6902" w:rsidRPr="00A95431" w:rsidRDefault="001D6902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Строение организма</w:t>
            </w:r>
          </w:p>
          <w:p w:rsidR="001D6902" w:rsidRPr="00A95431" w:rsidRDefault="001D6902" w:rsidP="00261BB5">
            <w:pPr>
              <w:rPr>
                <w:rStyle w:val="FontStyle36"/>
              </w:rPr>
            </w:pP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4. Опорно-двигательная система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 Раздел 5.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среда организма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6.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и лимфатическая системы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7.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8.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9.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10. 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Покровные органы. Терморегуляция Выделение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lastRenderedPageBreak/>
              <w:t xml:space="preserve">Раздел 11.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 система человека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12. 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Анализаторы Органы чувств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Style w:val="FontStyle36"/>
              </w:rPr>
              <w:t xml:space="preserve">Раздел 13. </w:t>
            </w: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нервная деятельность. Поведение Психика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 14. Железы внутренней секреции</w:t>
            </w:r>
          </w:p>
          <w:p w:rsidR="001D6902" w:rsidRPr="00A95431" w:rsidRDefault="001D6902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15. Индивидуальное развитие организма</w:t>
            </w:r>
          </w:p>
        </w:tc>
        <w:bookmarkStart w:id="0" w:name="_GoBack"/>
        <w:bookmarkEnd w:id="0"/>
      </w:tr>
    </w:tbl>
    <w:p w:rsidR="001D6902" w:rsidRDefault="001D6902" w:rsidP="001D6902"/>
    <w:p w:rsidR="001D6902" w:rsidRPr="00F4769F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Изобразительное искусство</w:t>
      </w:r>
      <w:r w:rsidRPr="00F4769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6902" w:rsidRPr="00F4769F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70"/>
        <w:gridCol w:w="7175"/>
      </w:tblGrid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1D6902" w:rsidRPr="00F4769F" w:rsidTr="00261BB5">
        <w:trPr>
          <w:trHeight w:val="1859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по предмету изобразительное искусство составлена на основе Федерального государственного образовательного стандарта основного общего образования, Программы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Неменского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. 5—8 классы: учеб, пособие для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общеобразоват</w:t>
            </w:r>
            <w:proofErr w:type="gram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.о</w:t>
            </w:r>
            <w:proofErr w:type="gram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рганизаций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/ [Б. М.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Неменский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Л. А. </w:t>
            </w:r>
            <w:proofErr w:type="spellStart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Неменская</w:t>
            </w:r>
            <w:proofErr w:type="spellEnd"/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Н. А. Горяева, А. С. Питерских]. — 4+е изд. — М.: Просвещение,2015.</w:t>
            </w:r>
          </w:p>
          <w:p w:rsidR="001D6902" w:rsidRPr="00F4769F" w:rsidRDefault="001D6902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D6902" w:rsidRPr="00F4769F" w:rsidTr="00261BB5">
        <w:trPr>
          <w:trHeight w:val="1872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Pr="00F32FFE" w:rsidRDefault="001D6902" w:rsidP="00261BB5">
            <w:pPr>
              <w:jc w:val="both"/>
              <w:rPr>
                <w:bCs/>
                <w:lang w:eastAsia="ar-SA"/>
              </w:rPr>
            </w:pPr>
            <w:r w:rsidRPr="00F36A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6A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вственном пространстве культуры</w:t>
            </w:r>
          </w:p>
          <w:p w:rsidR="001D6902" w:rsidRPr="00F36AD7" w:rsidRDefault="001D6902" w:rsidP="00261B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D6902" w:rsidRPr="00F4769F" w:rsidTr="00261BB5">
        <w:trPr>
          <w:trHeight w:val="2017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902" w:rsidRPr="000A56AD" w:rsidRDefault="001D6902" w:rsidP="00261BB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0A5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 и искусство театра. </w:t>
            </w:r>
            <w:r w:rsidRPr="000A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Роль изображения в синтетических искусствах </w:t>
            </w:r>
          </w:p>
          <w:p w:rsidR="001D6902" w:rsidRPr="000A56AD" w:rsidRDefault="001D6902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02" w:rsidRPr="000A56AD" w:rsidRDefault="001D6902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AD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Эстафета искусств: от рисунка к фотографии </w:t>
            </w:r>
            <w:r w:rsidRPr="000A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 изобразительных искусств и технологий</w:t>
            </w:r>
          </w:p>
          <w:p w:rsidR="001D6902" w:rsidRPr="000A56AD" w:rsidRDefault="001D6902" w:rsidP="0026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A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Фильм </w:t>
            </w:r>
            <w:proofErr w:type="gramStart"/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>—т</w:t>
            </w:r>
            <w:proofErr w:type="gramEnd"/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ворец и зритель </w:t>
            </w:r>
            <w:r w:rsidRPr="000A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мы знаем об искусстве кино?</w:t>
            </w:r>
          </w:p>
          <w:p w:rsidR="001D6902" w:rsidRPr="00F36AD7" w:rsidRDefault="001D6902" w:rsidP="00261BB5">
            <w:pPr>
              <w:rPr>
                <w:rFonts w:ascii="Calibri" w:hAnsi="Calibri" w:cs="Calibri"/>
              </w:rPr>
            </w:pPr>
            <w:r w:rsidRPr="00981A9A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Pr="000A56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Телевидение — пространство культуры? </w:t>
            </w:r>
            <w:r w:rsidRPr="000A56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Экран — искусство — зритель</w:t>
            </w:r>
          </w:p>
        </w:tc>
      </w:tr>
    </w:tbl>
    <w:p w:rsidR="001D6902" w:rsidRPr="00F4769F" w:rsidRDefault="001D6902" w:rsidP="001D6902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1D6902" w:rsidRDefault="001D6902" w:rsidP="001D6902"/>
    <w:p w:rsidR="001D6902" w:rsidRDefault="001D6902" w:rsidP="001D6902"/>
    <w:p w:rsidR="001D6902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Аннотации к рабочим программам по предмету:</w:t>
      </w:r>
    </w:p>
    <w:p w:rsidR="001D6902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tbl>
      <w:tblPr>
        <w:tblW w:w="0" w:type="auto"/>
        <w:tblInd w:w="-4" w:type="dxa"/>
        <w:tblLayout w:type="fixed"/>
        <w:tblLook w:val="0000"/>
      </w:tblPr>
      <w:tblGrid>
        <w:gridCol w:w="2197"/>
        <w:gridCol w:w="7374"/>
      </w:tblGrid>
      <w:tr w:rsidR="001D6902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1D6902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D6902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D6902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1D6902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по основам безопасности жизнедеятельност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ОБЖ) для 9классов разработана на основе ФГОС ООО, авторской программы под общей редакцией А.Т. Смирнова., Б.О. Хренникова для общеобразовательных учреждений: </w:t>
            </w:r>
            <w:r w:rsidRPr="000C23D8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безопасности жизнедеятельности</w:t>
            </w:r>
            <w:r w:rsidRPr="000C23D8">
              <w:rPr>
                <w:rFonts w:ascii="Times New Roman" w:hAnsi="Times New Roman" w:cs="Times New Roman"/>
                <w:sz w:val="24"/>
                <w:szCs w:val="24"/>
              </w:rPr>
              <w:t>» 5-9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классы. Просвещение 2016г.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D6902" w:rsidRPr="000C23D8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курса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безопасное поведение учащихся в чрезвычайных ситуациях природного, техногенного и социального характера;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понимание каждым учащимся важности сбережения и защиты личного здоровья как индивидуальной и общественной ценности;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принятие учащимися ценностей гражданского общества: прав человека, правового государства, ценностей семьи;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антиэкстремистское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профилактика асоциального поведения учащихся;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отрицательное отношение учащихся к приёму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веществ, в том числе наркотиков;</w:t>
            </w:r>
          </w:p>
          <w:p w:rsidR="001D6902" w:rsidRPr="000C23D8" w:rsidRDefault="001D6902" w:rsidP="00261BB5">
            <w:pPr>
              <w:autoSpaceDE w:val="0"/>
              <w:autoSpaceDN w:val="0"/>
              <w:adjustRightInd w:val="0"/>
              <w:spacing w:line="259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готовность и способность учащихся к нравственному самосовершенствованию</w:t>
            </w:r>
          </w:p>
        </w:tc>
      </w:tr>
      <w:tr w:rsidR="001D6902" w:rsidRPr="000C23D8" w:rsidTr="00261BB5">
        <w:trPr>
          <w:trHeight w:val="1"/>
        </w:trPr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Модуль 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Основы безопасности личности, общества и государства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1. Основы комплексной безопасности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2. Защита населения Российской Федерации от чрезвычайной ситуации.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Модуль 2. Основы медицинских знаний и здорового образа жизни 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4. Основы здорового образа жизни.</w:t>
            </w:r>
          </w:p>
          <w:p w:rsidR="001D6902" w:rsidRPr="000C23D8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5. Основы медицинских знаний и оказание первой медицинской помощи</w:t>
            </w:r>
          </w:p>
        </w:tc>
      </w:tr>
    </w:tbl>
    <w:p w:rsidR="001D6902" w:rsidRDefault="001D6902" w:rsidP="001D6902"/>
    <w:p w:rsidR="001D6902" w:rsidRPr="00C96124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Аннотации к рабочим программам по предмету: </w:t>
      </w:r>
      <w:r w:rsidRPr="00C9612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Химия</w:t>
      </w:r>
      <w:r w:rsidRPr="00C961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D6902" w:rsidRPr="00C96124" w:rsidRDefault="001D6902" w:rsidP="001D6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2170"/>
        <w:gridCol w:w="7175"/>
      </w:tblGrid>
      <w:tr w:rsidR="001D6902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 курса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Химия 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1D6902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Составитель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Злобина О.М.</w:t>
            </w:r>
          </w:p>
        </w:tc>
      </w:tr>
      <w:tr w:rsidR="001D6902" w:rsidRPr="00C96124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Авторская  программа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Pr="00C96124" w:rsidRDefault="001D6902" w:rsidP="00261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Рабочая программа по химии составлена  на основе Федерального государственного образовательного стандарта основного общего образования, Примерной программы основного общего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образования по химии, Рабочей программы 8-9 классы, автор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Н.Н.Гара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(предметная линия учебников Г.Е. Рудзитиса, Ф.Г. Фельдмана М., Просвещение, 2017)</w:t>
            </w:r>
          </w:p>
        </w:tc>
      </w:tr>
      <w:tr w:rsidR="001D6902" w:rsidRPr="00C96124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 освоение  важнейших знаний об основных понятиях и законах химии, химической символике;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6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 овладение умениями 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 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6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 развитие 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6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 воспитание отношения к химии как к одному из фундаментальных компонентов естествознания и элементу общечеловеческой культуры; 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961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 применение полученных знаний и умений 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1D6902" w:rsidRPr="00C96124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D6902" w:rsidRPr="00C96124" w:rsidTr="00261BB5">
        <w:trPr>
          <w:trHeight w:val="1"/>
        </w:trPr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курса</w:t>
            </w:r>
          </w:p>
        </w:tc>
        <w:tc>
          <w:tcPr>
            <w:tcW w:w="7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6902" w:rsidRPr="00C96124" w:rsidRDefault="001D6902" w:rsidP="00261B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1</w:t>
            </w:r>
            <w:r w:rsidRPr="00C9612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C96124">
              <w:rPr>
                <w:rStyle w:val="FontStyle36"/>
                <w:sz w:val="24"/>
                <w:szCs w:val="24"/>
              </w:rPr>
              <w:t>Основные понятия химии (уровень атомно-молекулярных представлений)</w:t>
            </w:r>
          </w:p>
          <w:p w:rsidR="001D6902" w:rsidRDefault="001D6902" w:rsidP="00261B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 2.</w:t>
            </w:r>
            <w:r w:rsidRPr="00C96124">
              <w:rPr>
                <w:rFonts w:ascii="Times New Roman" w:hAnsi="Times New Roman" w:cs="Times New Roman"/>
              </w:rPr>
              <w:t xml:space="preserve"> Периодический закон и периодическая система химических элементов Д. И. Менделеева Строение атома</w:t>
            </w:r>
          </w:p>
          <w:p w:rsidR="001D6902" w:rsidRPr="00C96124" w:rsidRDefault="001D6902" w:rsidP="00261BB5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Раздел 3. </w:t>
            </w:r>
            <w:r w:rsidRPr="00C96124">
              <w:rPr>
                <w:rFonts w:ascii="Times New Roman" w:hAnsi="Times New Roman" w:cs="Times New Roman"/>
              </w:rPr>
              <w:t>Строение вещества. Химическая связь</w:t>
            </w:r>
          </w:p>
        </w:tc>
      </w:tr>
    </w:tbl>
    <w:p w:rsidR="001D6902" w:rsidRPr="00C96124" w:rsidRDefault="001D6902" w:rsidP="001D6902">
      <w:pPr>
        <w:autoSpaceDE w:val="0"/>
        <w:autoSpaceDN w:val="0"/>
        <w:adjustRightInd w:val="0"/>
        <w:rPr>
          <w:rFonts w:ascii="Calibri" w:hAnsi="Calibri" w:cs="Calibri"/>
        </w:rPr>
      </w:pPr>
    </w:p>
    <w:p w:rsidR="001D6902" w:rsidRPr="00850989" w:rsidRDefault="001D6902" w:rsidP="001D69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50989"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«Всеобщая история»</w:t>
      </w:r>
    </w:p>
    <w:p w:rsidR="001D6902" w:rsidRPr="00AF0416" w:rsidRDefault="001D6902" w:rsidP="001D69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0416">
              <w:rPr>
                <w:rFonts w:ascii="Times New Roman" w:hAnsi="Times New Roman"/>
                <w:sz w:val="24"/>
                <w:szCs w:val="24"/>
              </w:rPr>
              <w:t>Кулибанова</w:t>
            </w:r>
            <w:proofErr w:type="spellEnd"/>
            <w:r w:rsidRPr="00AF041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F0416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Коваль Т. В. </w:t>
            </w:r>
          </w:p>
          <w:p w:rsidR="001D6902" w:rsidRPr="00AF0416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 8 класс : учеб</w:t>
            </w:r>
            <w:proofErr w:type="gramStart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Т. В. Коваль, А. Я. </w:t>
            </w:r>
            <w:proofErr w:type="spellStart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>, Л. М. Ванюшкина. — М.</w:t>
            </w:r>
            <w:proofErr w:type="gramStart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041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 — 165 с.</w:t>
            </w:r>
          </w:p>
          <w:p w:rsidR="001D6902" w:rsidRPr="00AF0416" w:rsidRDefault="001D6902" w:rsidP="00261B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F0416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0416">
              <w:rPr>
                <w:rFonts w:ascii="Times New Roman" w:eastAsia="Times New Roman" w:hAnsi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 w:rsidRPr="00AF0416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1D6902" w:rsidRPr="00AF0416" w:rsidRDefault="001D6902" w:rsidP="00261BB5">
            <w:pPr>
              <w:pStyle w:val="a4"/>
              <w:spacing w:line="276" w:lineRule="auto"/>
              <w:jc w:val="both"/>
            </w:pPr>
          </w:p>
        </w:tc>
      </w:tr>
      <w:tr w:rsidR="001D6902" w:rsidRPr="00AF0416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0416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F0416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(1 ч) </w:t>
            </w:r>
          </w:p>
          <w:p w:rsidR="001D6902" w:rsidRPr="00AF0416" w:rsidRDefault="001D6902" w:rsidP="00261BB5">
            <w:pPr>
              <w:pStyle w:val="Default"/>
            </w:pPr>
            <w:r w:rsidRPr="00AF0416">
              <w:rPr>
                <w:bCs/>
              </w:rPr>
              <w:t xml:space="preserve">Рождение нового мира (8 ч) </w:t>
            </w:r>
          </w:p>
          <w:p w:rsidR="001D6902" w:rsidRPr="00AF0416" w:rsidRDefault="001D6902" w:rsidP="00261BB5">
            <w:pPr>
              <w:pStyle w:val="Default"/>
            </w:pPr>
            <w:r w:rsidRPr="00AF0416">
              <w:rPr>
                <w:bCs/>
              </w:rPr>
              <w:t xml:space="preserve">Европейские страны в XVIII в. (4 ч) </w:t>
            </w:r>
          </w:p>
          <w:p w:rsidR="001D6902" w:rsidRPr="00AF0416" w:rsidRDefault="001D6902" w:rsidP="00261BB5">
            <w:pPr>
              <w:pStyle w:val="Default"/>
            </w:pPr>
            <w:r w:rsidRPr="00AF0416">
              <w:rPr>
                <w:bCs/>
              </w:rPr>
              <w:t xml:space="preserve">Эпоха революций (5 ч) </w:t>
            </w:r>
          </w:p>
          <w:p w:rsidR="001D6902" w:rsidRPr="00AF0416" w:rsidRDefault="001D6902" w:rsidP="00261BB5">
            <w:pPr>
              <w:pStyle w:val="Default"/>
            </w:pPr>
            <w:r w:rsidRPr="00AF0416">
              <w:rPr>
                <w:bCs/>
              </w:rPr>
              <w:t xml:space="preserve">Традиционные общества Востока. Начало европейской колонизации (2 ч) </w:t>
            </w:r>
          </w:p>
          <w:p w:rsidR="001D6902" w:rsidRPr="00AF0416" w:rsidRDefault="001D6902" w:rsidP="00261BB5">
            <w:pPr>
              <w:pStyle w:val="Default"/>
            </w:pPr>
            <w:r w:rsidRPr="00AF0416">
              <w:rPr>
                <w:bCs/>
              </w:rPr>
              <w:t xml:space="preserve">Заключение (1 ч) </w:t>
            </w:r>
          </w:p>
          <w:p w:rsidR="001D6902" w:rsidRPr="00AF0416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F0416">
              <w:rPr>
                <w:rFonts w:ascii="Times New Roman" w:eastAsia="SimSun" w:hAnsi="Times New Roman" w:cs="Times New Roman"/>
                <w:sz w:val="24"/>
                <w:szCs w:val="24"/>
              </w:rPr>
              <w:t>Резерв (7 ч</w:t>
            </w:r>
            <w:proofErr w:type="gramStart"/>
            <w:r w:rsidRPr="00AF041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1D6902" w:rsidRPr="00C96124" w:rsidRDefault="001D6902" w:rsidP="001D6902">
      <w:pPr>
        <w:autoSpaceDE w:val="0"/>
        <w:autoSpaceDN w:val="0"/>
        <w:adjustRightInd w:val="0"/>
        <w:rPr>
          <w:rFonts w:ascii="Calibri" w:hAnsi="Calibri" w:cs="Calibri"/>
        </w:rPr>
      </w:pPr>
    </w:p>
    <w:p w:rsidR="001D6902" w:rsidRDefault="001D6902" w:rsidP="001D69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к рабочим программам по предмету: «История России»</w:t>
      </w:r>
    </w:p>
    <w:p w:rsidR="001D6902" w:rsidRDefault="001D6902" w:rsidP="001D690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71"/>
      </w:tblGrid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 / А. А. Данилов, О. Н. Журавлева, И. Е. Барыкина. —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2019. — 77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902" w:rsidRDefault="001D6902" w:rsidP="00261B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изучения истории в школе – формирование у учащихся исторического мышления как основы гражданской идентичности ценностно-ориентированной личности, образование,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страны и человечества в целом, активно и творчески применяющего исторические знания в учебной и социальной деятельности. </w:t>
            </w:r>
            <w:proofErr w:type="gramEnd"/>
          </w:p>
          <w:p w:rsidR="001D6902" w:rsidRDefault="001D6902" w:rsidP="00261BB5">
            <w:pPr>
              <w:pStyle w:val="a4"/>
              <w:spacing w:line="276" w:lineRule="auto"/>
              <w:jc w:val="both"/>
            </w:pPr>
          </w:p>
        </w:tc>
      </w:tr>
      <w:tr w:rsidR="001D6902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Россия в эпоху преобразований Петра I (13 ч)</w:t>
            </w:r>
          </w:p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Россия при наследниках Петра I: эпоха дворцовых переворотов (6 ч)</w:t>
            </w:r>
          </w:p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Российская империя при Екатерине II (9 ч)</w:t>
            </w:r>
          </w:p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Россия при Павле I (2 ч)</w:t>
            </w:r>
          </w:p>
          <w:p w:rsidR="001D6902" w:rsidRPr="00187B43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43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Российской империи в XVIII в. (9 ч)</w:t>
            </w:r>
          </w:p>
          <w:p w:rsidR="001D6902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02" w:rsidRDefault="001D6902" w:rsidP="001D6902"/>
    <w:p w:rsidR="001D6902" w:rsidRPr="00AE75AD" w:rsidRDefault="001D6902" w:rsidP="001D69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D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предмету: « Обществознание»</w:t>
      </w:r>
    </w:p>
    <w:p w:rsidR="001D6902" w:rsidRPr="00AE75AD" w:rsidRDefault="001D6902" w:rsidP="001D69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7369"/>
      </w:tblGrid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Кулибанова</w:t>
            </w:r>
            <w:proofErr w:type="spellEnd"/>
            <w:r w:rsidRPr="00AE75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E75AD" w:rsidRDefault="001D6902" w:rsidP="00261BB5">
            <w:pPr>
              <w:spacing w:after="7" w:line="247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линия учебников по обществознанию Виноградова Н. Ф. Городецкая Н. И.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5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Иванова Л. Ф. / Под ред. Л. Н. Боголюбова Л. Ф. Ивановой. М.: Просвещение, 2019.</w:t>
            </w:r>
          </w:p>
          <w:p w:rsidR="001D6902" w:rsidRPr="00AE75AD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902" w:rsidRPr="00AE75AD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E75AD" w:rsidRDefault="001D6902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личности в ответственный период социального взросления </w:t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(10—15 лет)</w:t>
            </w:r>
            <w:proofErr w:type="gramStart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75A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955" cy="39370"/>
                  <wp:effectExtent l="0" t="0" r="0" b="0"/>
                  <wp:docPr id="6" name="Picture 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3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1D6902" w:rsidRPr="00AE75AD" w:rsidRDefault="001D6902" w:rsidP="00261BB5">
            <w:pPr>
              <w:spacing w:after="7" w:line="247" w:lineRule="auto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Федерации.</w:t>
            </w:r>
          </w:p>
          <w:p w:rsidR="001D6902" w:rsidRPr="00AE75AD" w:rsidRDefault="001D6902" w:rsidP="00261BB5">
            <w:pPr>
              <w:spacing w:after="7" w:line="247" w:lineRule="auto"/>
              <w:ind w:left="715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6902" w:rsidRPr="00AE75AD" w:rsidRDefault="001D6902" w:rsidP="00261BB5">
            <w:pPr>
              <w:keepNext/>
              <w:keepLines/>
              <w:widowControl w:val="0"/>
              <w:tabs>
                <w:tab w:val="left" w:pos="709"/>
              </w:tabs>
              <w:suppressAutoHyphens/>
              <w:spacing w:before="40"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6902" w:rsidRPr="00AE75AD" w:rsidRDefault="001D6902" w:rsidP="00261BB5">
            <w:pPr>
              <w:pStyle w:val="a4"/>
              <w:spacing w:line="276" w:lineRule="auto"/>
              <w:jc w:val="both"/>
            </w:pPr>
          </w:p>
        </w:tc>
      </w:tr>
      <w:tr w:rsidR="001D6902" w:rsidRPr="00AE75AD" w:rsidTr="00261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7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E75AD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и общество</w:t>
            </w:r>
            <w:r w:rsidRPr="00AE7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6902" w:rsidRPr="00AE75AD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 духовной культуры</w:t>
            </w:r>
          </w:p>
          <w:p w:rsidR="001D6902" w:rsidRPr="00AE75AD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  <w:p w:rsidR="001D6902" w:rsidRPr="00AE75AD" w:rsidRDefault="001D6902" w:rsidP="00261BB5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</w:tbl>
    <w:p w:rsidR="001D6902" w:rsidRDefault="001D6902" w:rsidP="001D6902"/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1D6902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36267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6267">
              <w:rPr>
                <w:rFonts w:ascii="Times New Roman" w:hAnsi="Times New Roman" w:cs="Times New Roman"/>
              </w:rPr>
              <w:t xml:space="preserve">Программа курса физики для 7—9 классов общеобразовательных учреждений (авторы А.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Н. В.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Филонович</w:t>
            </w:r>
            <w:proofErr w:type="spellEnd"/>
            <w:r w:rsidRPr="00A36267">
              <w:rPr>
                <w:rFonts w:ascii="Times New Roman" w:hAnsi="Times New Roman" w:cs="Times New Roman"/>
              </w:rPr>
              <w:t xml:space="preserve">, Е. М. </w:t>
            </w:r>
            <w:proofErr w:type="spellStart"/>
            <w:r w:rsidRPr="00A36267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A36267">
              <w:rPr>
                <w:rFonts w:ascii="Times New Roman" w:hAnsi="Times New Roman" w:cs="Times New Roman"/>
              </w:rPr>
              <w:t>). Москва «Дрофа» 2015г</w:t>
            </w:r>
          </w:p>
        </w:tc>
      </w:tr>
      <w:tr w:rsidR="001D6902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36267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усвоение учащимися смысла основных понятий и законов физики, взаимосвязи между ними;</w:t>
            </w:r>
          </w:p>
          <w:p w:rsidR="001D6902" w:rsidRPr="00A36267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системы научных знаний о природе, ее фундаментальных законах для построения представления о физической картине мира;</w:t>
            </w:r>
          </w:p>
          <w:p w:rsidR="001D6902" w:rsidRPr="00A36267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 xml:space="preserve">- систематизация знаний о многообразии объектов и явлений природы, о закономерностях процессов и о законах </w:t>
            </w:r>
            <w:proofErr w:type="gramStart"/>
            <w:r w:rsidRPr="00A36267">
              <w:rPr>
                <w:rFonts w:ascii="Times New Roman" w:hAnsi="Times New Roman" w:cs="Times New Roman"/>
              </w:rPr>
              <w:t>физики для осознания возможности разумного использования достижений науки</w:t>
            </w:r>
            <w:proofErr w:type="gramEnd"/>
            <w:r w:rsidRPr="00A36267">
              <w:rPr>
                <w:rFonts w:ascii="Times New Roman" w:hAnsi="Times New Roman" w:cs="Times New Roman"/>
              </w:rPr>
              <w:t xml:space="preserve"> в дальнейшем развитии цивилизации;</w:t>
            </w:r>
          </w:p>
          <w:p w:rsidR="001D6902" w:rsidRPr="00A36267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формирование убежденности в познаваемости окружающего мира и достоверности научных методов его изучения;</w:t>
            </w:r>
          </w:p>
          <w:p w:rsidR="001D6902" w:rsidRPr="00A36267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A36267">
              <w:rPr>
                <w:rFonts w:ascii="Times New Roman" w:hAnsi="Times New Roman" w:cs="Times New Roman"/>
              </w:rPr>
              <w:t>- организация экологического мышления и ценностного отношения к природе;</w:t>
            </w:r>
          </w:p>
          <w:p w:rsidR="001D6902" w:rsidRPr="00685662" w:rsidRDefault="001D6902" w:rsidP="00261BB5">
            <w:pPr>
              <w:pStyle w:val="a4"/>
              <w:jc w:val="both"/>
            </w:pPr>
            <w:r w:rsidRPr="00A36267">
              <w:t>- 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      </w:r>
          </w:p>
        </w:tc>
      </w:tr>
      <w:tr w:rsidR="001D6902" w:rsidRPr="00685662" w:rsidTr="00261BB5">
        <w:trPr>
          <w:trHeight w:val="1681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Тепловые явления (23 ч)</w:t>
            </w:r>
          </w:p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Электрические явления (29 ч)</w:t>
            </w:r>
          </w:p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Электромагнитные явления (5 ч)</w:t>
            </w:r>
          </w:p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Световые явления (10 ч)</w:t>
            </w:r>
          </w:p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Итоговая контрольная работа (1 ч)</w:t>
            </w:r>
          </w:p>
          <w:p w:rsidR="001D6902" w:rsidRPr="00623068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3068">
              <w:rPr>
                <w:rFonts w:ascii="Times New Roman" w:hAnsi="Times New Roman" w:cs="Times New Roman"/>
              </w:rPr>
              <w:t>Резервное время (2 ч)</w:t>
            </w:r>
          </w:p>
          <w:p w:rsidR="001D6902" w:rsidRPr="00A36267" w:rsidRDefault="001D6902" w:rsidP="00261BB5">
            <w:pPr>
              <w:spacing w:after="0" w:line="240" w:lineRule="auto"/>
              <w:rPr>
                <w:b/>
              </w:rPr>
            </w:pPr>
          </w:p>
        </w:tc>
      </w:tr>
    </w:tbl>
    <w:p w:rsidR="001D6902" w:rsidRDefault="001D6902" w:rsidP="001D6902"/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1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3"/>
        <w:gridCol w:w="7104"/>
        <w:gridCol w:w="1462"/>
      </w:tblGrid>
      <w:tr w:rsidR="001D6902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1D6902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D6902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D6902" w:rsidRPr="00685662" w:rsidTr="00261BB5">
        <w:trPr>
          <w:gridAfter w:val="1"/>
          <w:wAfter w:w="1462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1D6902" w:rsidRPr="00685662" w:rsidTr="00261BB5">
        <w:trPr>
          <w:gridAfter w:val="1"/>
          <w:wAfter w:w="1462" w:type="dxa"/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BF50E1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Программа для основной школы: 5-6. 7-9 классы.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А.Ю.Босова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Москва: БИНОМ Лаборатория знаний 2015 г </w:t>
            </w:r>
          </w:p>
          <w:p w:rsidR="001D6902" w:rsidRPr="00BF50E1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6902" w:rsidRPr="00685662" w:rsidTr="00261BB5">
        <w:trPr>
          <w:gridAfter w:val="1"/>
          <w:wAfter w:w="1462" w:type="dxa"/>
          <w:trHeight w:val="81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BF50E1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формированию основ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ин­ формационных процессов в современном мире;</w:t>
            </w:r>
          </w:p>
          <w:p w:rsidR="001D6902" w:rsidRPr="00BF50E1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 xml:space="preserve">• совершенствованию </w:t>
            </w:r>
            <w:proofErr w:type="spellStart"/>
            <w:r w:rsidRPr="00BF50E1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BF50E1">
              <w:rPr>
                <w:rFonts w:ascii="Times New Roman" w:hAnsi="Times New Roman" w:cs="Times New Roman"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BF50E1">
              <w:rPr>
                <w:rFonts w:ascii="Times New Roman" w:hAnsi="Times New Roman" w:cs="Times New Roman"/>
              </w:rPr>
              <w:t>обобщения</w:t>
            </w:r>
            <w:proofErr w:type="gramEnd"/>
            <w:r w:rsidRPr="00BF50E1">
              <w:rPr>
                <w:rFonts w:ascii="Times New Roman" w:hAnsi="Times New Roman" w:cs="Times New Roman"/>
              </w:rPr>
      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 д.);</w:t>
            </w:r>
          </w:p>
          <w:p w:rsidR="001D6902" w:rsidRPr="00BF50E1" w:rsidRDefault="001D6902" w:rsidP="00261BB5">
            <w:pPr>
              <w:jc w:val="both"/>
              <w:rPr>
                <w:rFonts w:ascii="Times New Roman" w:hAnsi="Times New Roman" w:cs="Times New Roman"/>
              </w:rPr>
            </w:pPr>
            <w:r w:rsidRPr="00BF50E1">
              <w:rPr>
                <w:rFonts w:ascii="Times New Roman" w:hAnsi="Times New Roman" w:cs="Times New Roman"/>
              </w:rPr>
              <w:t>• 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</w:r>
          </w:p>
          <w:p w:rsidR="001D6902" w:rsidRPr="00BF50E1" w:rsidRDefault="001D6902" w:rsidP="00261BB5">
            <w:pPr>
              <w:pStyle w:val="a4"/>
              <w:jc w:val="both"/>
            </w:pPr>
          </w:p>
        </w:tc>
      </w:tr>
      <w:tr w:rsidR="001D6902" w:rsidRPr="00685662" w:rsidTr="001D6902">
        <w:trPr>
          <w:trHeight w:val="157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A0C20" w:rsidRDefault="001D6902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A0C20">
              <w:rPr>
                <w:rFonts w:ascii="Times New Roman" w:hAnsi="Times New Roman" w:cs="Times New Roman"/>
                <w:bCs/>
                <w:iCs/>
                <w:color w:val="000000"/>
              </w:rPr>
              <w:t>Математические основы информатики  13ч.</w:t>
            </w:r>
          </w:p>
          <w:p w:rsidR="001D6902" w:rsidRPr="00AA0C20" w:rsidRDefault="001D6902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A0C20">
              <w:rPr>
                <w:rFonts w:ascii="Times New Roman" w:hAnsi="Times New Roman" w:cs="Times New Roman"/>
                <w:bCs/>
                <w:color w:val="000000"/>
              </w:rPr>
              <w:t>Основы алгоритмизации 10ч.</w:t>
            </w:r>
          </w:p>
          <w:p w:rsidR="001D6902" w:rsidRPr="00AA0C20" w:rsidRDefault="001D6902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A0C20">
              <w:rPr>
                <w:rFonts w:ascii="Times New Roman" w:hAnsi="Times New Roman" w:cs="Times New Roman"/>
                <w:bCs/>
                <w:color w:val="000000"/>
              </w:rPr>
              <w:t>Начала программирования10ч.</w:t>
            </w:r>
          </w:p>
          <w:p w:rsidR="001D6902" w:rsidRPr="00AA0C20" w:rsidRDefault="001D6902" w:rsidP="00261BB5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A0C20">
              <w:rPr>
                <w:rFonts w:ascii="Times New Roman" w:hAnsi="Times New Roman" w:cs="Times New Roman"/>
                <w:bCs/>
                <w:iCs/>
                <w:color w:val="000000"/>
              </w:rPr>
              <w:t>Основные понятия курса 1ч.</w:t>
            </w:r>
          </w:p>
          <w:p w:rsidR="001D6902" w:rsidRPr="001D6902" w:rsidRDefault="001D6902" w:rsidP="001D6902">
            <w:pPr>
              <w:shd w:val="clear" w:color="auto" w:fill="FFFFFF"/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A0C20">
              <w:rPr>
                <w:rFonts w:ascii="Times New Roman" w:hAnsi="Times New Roman" w:cs="Times New Roman"/>
                <w:bCs/>
                <w:iCs/>
                <w:color w:val="000000"/>
              </w:rPr>
              <w:t>Итоговое тестирование 1ч.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Default="001D6902" w:rsidP="00261BB5">
            <w:pPr>
              <w:pStyle w:val="a4"/>
              <w:rPr>
                <w:b/>
              </w:rPr>
            </w:pPr>
          </w:p>
          <w:p w:rsidR="001D6902" w:rsidRPr="00B15DFD" w:rsidRDefault="001D6902" w:rsidP="00261BB5">
            <w:pPr>
              <w:pStyle w:val="a4"/>
            </w:pPr>
          </w:p>
        </w:tc>
      </w:tr>
    </w:tbl>
    <w:p w:rsidR="001D6902" w:rsidRDefault="001D6902"/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6856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1D6902" w:rsidRPr="00685662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1D6902" w:rsidRPr="00685662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ЗайдаЕИ</w:t>
            </w:r>
            <w:proofErr w:type="spellEnd"/>
          </w:p>
        </w:tc>
      </w:tr>
      <w:tr w:rsidR="001D6902" w:rsidRPr="00685662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801D31" w:rsidRDefault="001D6902" w:rsidP="00261BB5">
            <w:pPr>
              <w:autoSpaceDE w:val="0"/>
              <w:autoSpaceDN w:val="0"/>
              <w:adjustRightInd w:val="0"/>
              <w:spacing w:before="34"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</w:rPr>
              <w:t>Рабочие программы. Предметная линия учебников «Полярная звезда». 5—9 классы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 xml:space="preserve"> пособие для учителей общеобразовательных учреждений / В. В. Николина, А. И. Алексеев, Е. К. Липкина. — 2-е изд., </w:t>
            </w:r>
            <w:proofErr w:type="spellStart"/>
            <w:r w:rsidRPr="00801D31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801D31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801D3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01D31">
              <w:rPr>
                <w:rFonts w:ascii="Times New Roman" w:hAnsi="Times New Roman" w:cs="Times New Roman"/>
              </w:rPr>
              <w:t>Просвещение, 2013.</w:t>
            </w:r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D6902" w:rsidRPr="00230E52" w:rsidRDefault="001D6902" w:rsidP="00261BB5">
            <w:pPr>
              <w:spacing w:before="34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902" w:rsidRPr="00685662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системы географических знаний как компонента научной картины мира;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целостно географического образа планеты Земля на разных его уровнях (планета в целом, территории материков, России, своего региона и т. д.);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системы интеллектуальных, практических, учебных, оценочных, коммуникативных умений, обеспечивающих безопасное, социально и </w:t>
            </w:r>
            <w:proofErr w:type="spellStart"/>
            <w:r w:rsidRPr="00801D31">
              <w:rPr>
                <w:rFonts w:ascii="Times New Roman" w:hAnsi="Times New Roman" w:cs="Times New Roman"/>
                <w:color w:val="000000"/>
              </w:rPr>
              <w:t>экологичсски</w:t>
            </w:r>
            <w:proofErr w:type="spellEnd"/>
            <w:r w:rsidRPr="00801D31">
              <w:rPr>
                <w:rFonts w:ascii="Times New Roman" w:hAnsi="Times New Roman" w:cs="Times New Roman"/>
                <w:color w:val="000000"/>
              </w:rPr>
              <w:t xml:space="preserve"> целесообразное поведение в окружающей среде;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общечеловеческих ценностей, связанных с пониманием значимости географического пространства для жизни на Земле;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опыта ориентирования в географическом пространстве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 xml:space="preserve"> мощью различных способов (план, карта, приборы, объекты природы и др.), обеспечивающих реализацию собственных потребностей, интересов, проектов;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 xml:space="preserve">–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</w:t>
            </w: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801D3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понимание закономерностей размещения населения и территориальной организации хозяйства в связи с природными,</w:t>
            </w:r>
            <w:r w:rsidRPr="00801D31">
              <w:rPr>
                <w:rFonts w:ascii="Times New Roman" w:hAnsi="Times New Roman" w:cs="Times New Roman"/>
              </w:rPr>
              <w:t xml:space="preserve"> </w:t>
            </w:r>
            <w:r w:rsidRPr="00801D31">
              <w:rPr>
                <w:rFonts w:ascii="Times New Roman" w:hAnsi="Times New Roman" w:cs="Times New Roman"/>
                <w:color w:val="000000"/>
              </w:rPr>
      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всестороннее изучение географии России, включая различные виды её географического положения, природу, на селение, хозяйство, регионы, особенности природопользования в их взаимозависимости;</w:t>
            </w:r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01D31">
              <w:rPr>
                <w:rFonts w:ascii="Times New Roman" w:hAnsi="Times New Roman" w:cs="Times New Roman"/>
                <w:color w:val="000000"/>
              </w:rPr>
              <w:t>– выработка у обучающихся понимания общественной потребности в географических знаниях, а так же формирование у них отношения к географии как возможной области</w:t>
            </w:r>
            <w:proofErr w:type="gramEnd"/>
          </w:p>
          <w:p w:rsidR="001D6902" w:rsidRPr="00801D31" w:rsidRDefault="001D6902" w:rsidP="00261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lastRenderedPageBreak/>
              <w:t>будущей практической деятельности;</w:t>
            </w:r>
          </w:p>
          <w:p w:rsidR="001D6902" w:rsidRPr="00230E52" w:rsidRDefault="001D6902" w:rsidP="00261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– формирование навыков и умений безопасного и экологически целесообразного поведения в окружающей среде.</w:t>
            </w:r>
          </w:p>
        </w:tc>
      </w:tr>
      <w:tr w:rsidR="001D6902" w:rsidRPr="00685662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685662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6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801D31" w:rsidRDefault="001D6902" w:rsidP="00261B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Раздел: Особенности географического положения России 7ч</w:t>
            </w:r>
          </w:p>
          <w:p w:rsidR="001D6902" w:rsidRPr="00801D31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D31">
              <w:rPr>
                <w:rFonts w:ascii="Times New Roman" w:hAnsi="Times New Roman" w:cs="Times New Roman"/>
                <w:color w:val="000000"/>
              </w:rPr>
              <w:t>Раздел:</w:t>
            </w:r>
            <w:r w:rsidRPr="00801D31">
              <w:rPr>
                <w:rFonts w:ascii="Times New Roman" w:hAnsi="Times New Roman" w:cs="Times New Roman"/>
              </w:rPr>
              <w:t xml:space="preserve"> Население России 11 ч</w:t>
            </w:r>
          </w:p>
          <w:p w:rsidR="001D6902" w:rsidRPr="00801D31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1D31">
              <w:rPr>
                <w:rFonts w:ascii="Times New Roman" w:hAnsi="Times New Roman" w:cs="Times New Roman"/>
              </w:rPr>
              <w:t>Раздел:  Природа России 29ч</w:t>
            </w:r>
          </w:p>
          <w:p w:rsidR="001D6902" w:rsidRPr="00CE285D" w:rsidRDefault="001D6902" w:rsidP="00261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31">
              <w:rPr>
                <w:rFonts w:ascii="Times New Roman" w:hAnsi="Times New Roman" w:cs="Times New Roman"/>
              </w:rPr>
              <w:t>Раздел:  Хозяйство России 23ч</w:t>
            </w:r>
          </w:p>
        </w:tc>
      </w:tr>
    </w:tbl>
    <w:p w:rsidR="001D6902" w:rsidRDefault="001D6902"/>
    <w:p w:rsidR="001D6902" w:rsidRPr="00A97CC6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97CC6">
        <w:rPr>
          <w:rFonts w:ascii="Times New Roman" w:eastAsia="Calibri" w:hAnsi="Times New Roman" w:cs="Times New Roman"/>
          <w:b/>
          <w:bCs/>
        </w:rPr>
        <w:t xml:space="preserve">Аннотация к рабочей программе по предмету: «технология» </w:t>
      </w:r>
    </w:p>
    <w:p w:rsidR="001D6902" w:rsidRPr="00A97CC6" w:rsidRDefault="001D6902" w:rsidP="001D6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7106"/>
      </w:tblGrid>
      <w:tr w:rsidR="001D6902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Название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  <w:b/>
                <w:bCs/>
              </w:rPr>
              <w:t>технология</w:t>
            </w:r>
          </w:p>
        </w:tc>
      </w:tr>
      <w:tr w:rsidR="001D6902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1D6902" w:rsidRPr="00A97CC6" w:rsidTr="00261BB5">
        <w:trPr>
          <w:trHeight w:val="25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97CC6" w:rsidRDefault="001D6902" w:rsidP="0026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D6902" w:rsidRPr="00A97CC6" w:rsidTr="00261BB5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Составитель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97CC6">
              <w:rPr>
                <w:rFonts w:ascii="Times New Roman" w:hAnsi="Times New Roman" w:cs="Times New Roman"/>
              </w:rPr>
              <w:t>ЗайдаЕИ</w:t>
            </w:r>
            <w:proofErr w:type="spellEnd"/>
          </w:p>
        </w:tc>
      </w:tr>
      <w:tr w:rsidR="001D6902" w:rsidRPr="00A97CC6" w:rsidTr="00261BB5">
        <w:trPr>
          <w:trHeight w:val="51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Авторская  программа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CD4B09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4B09">
              <w:rPr>
                <w:rFonts w:ascii="Times New Roman" w:hAnsi="Times New Roman" w:cs="Times New Roman"/>
              </w:rPr>
              <w:t>Авторской  программы</w:t>
            </w:r>
            <w:r w:rsidRPr="00CD4B09">
              <w:rPr>
                <w:rFonts w:ascii="Times New Roman" w:hAnsi="Times New Roman" w:cs="Times New Roman"/>
                <w:color w:val="000000"/>
              </w:rPr>
              <w:t xml:space="preserve"> по предмету «Технология» 5 – 8 </w:t>
            </w:r>
            <w:proofErr w:type="spellStart"/>
            <w:r w:rsidRPr="00CD4B09">
              <w:rPr>
                <w:rFonts w:ascii="Times New Roman" w:hAnsi="Times New Roman" w:cs="Times New Roman"/>
                <w:color w:val="000000"/>
              </w:rPr>
              <w:t>классыА.Т.Тищенко</w:t>
            </w:r>
            <w:proofErr w:type="gramStart"/>
            <w:r w:rsidRPr="00CD4B09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CD4B09">
              <w:rPr>
                <w:rFonts w:ascii="Times New Roman" w:hAnsi="Times New Roman" w:cs="Times New Roman"/>
                <w:color w:val="000000"/>
              </w:rPr>
              <w:t>.Синица</w:t>
            </w:r>
            <w:proofErr w:type="spellEnd"/>
            <w:r w:rsidRPr="00CD4B09">
              <w:rPr>
                <w:rFonts w:ascii="Times New Roman" w:hAnsi="Times New Roman" w:cs="Times New Roman"/>
                <w:color w:val="000000"/>
              </w:rPr>
              <w:t xml:space="preserve">, В.Д.Симоненко – М.: </w:t>
            </w:r>
            <w:proofErr w:type="spellStart"/>
            <w:r w:rsidRPr="00CD4B09">
              <w:rPr>
                <w:rFonts w:ascii="Times New Roman" w:hAnsi="Times New Roman" w:cs="Times New Roman"/>
                <w:color w:val="000000"/>
              </w:rPr>
              <w:t>Вентана</w:t>
            </w:r>
            <w:proofErr w:type="spellEnd"/>
            <w:r w:rsidRPr="00CD4B09">
              <w:rPr>
                <w:rFonts w:ascii="Times New Roman" w:hAnsi="Times New Roman" w:cs="Times New Roman"/>
                <w:color w:val="000000"/>
              </w:rPr>
              <w:t xml:space="preserve"> – Граф, 2012. – 144 с.</w:t>
            </w:r>
          </w:p>
          <w:p w:rsidR="001D6902" w:rsidRPr="00A97CC6" w:rsidRDefault="001D6902" w:rsidP="00261BB5">
            <w:pPr>
              <w:pStyle w:val="a4"/>
              <w:jc w:val="both"/>
            </w:pPr>
          </w:p>
        </w:tc>
      </w:tr>
      <w:tr w:rsidR="001D6902" w:rsidRPr="00A97CC6" w:rsidTr="00261BB5"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Цель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2" w:rsidRPr="00CF0E05" w:rsidRDefault="001D6902" w:rsidP="00261BB5">
            <w:pPr>
              <w:ind w:right="-5" w:firstLine="360"/>
              <w:jc w:val="both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</w:rPr>
              <w:t>Изучение технологии в основной школе направлено на достижение следующих целей:</w:t>
            </w:r>
          </w:p>
          <w:p w:rsidR="001D6902" w:rsidRPr="00CF0E05" w:rsidRDefault="001D6902" w:rsidP="00261BB5">
            <w:pPr>
              <w:spacing w:before="20" w:after="0" w:line="240" w:lineRule="auto"/>
              <w:ind w:left="360" w:right="-5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  <w:b/>
              </w:rPr>
              <w:t>освоение</w:t>
            </w:r>
            <w:r w:rsidRPr="00CF0E05">
              <w:rPr>
                <w:rFonts w:ascii="Times New Roman" w:hAnsi="Times New Roman" w:cs="Times New Roman"/>
              </w:rPr>
      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1D6902" w:rsidRPr="00CF0E05" w:rsidRDefault="001D6902" w:rsidP="00261BB5">
            <w:pPr>
              <w:spacing w:before="20" w:after="0" w:line="240" w:lineRule="auto"/>
              <w:ind w:left="360" w:right="-5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  <w:b/>
              </w:rPr>
              <w:t>овладение</w:t>
            </w:r>
            <w:r w:rsidRPr="00CF0E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E05">
              <w:rPr>
                <w:rFonts w:ascii="Times New Roman" w:hAnsi="Times New Roman" w:cs="Times New Roman"/>
              </w:rPr>
              <w:t>общетрудовыми</w:t>
            </w:r>
            <w:proofErr w:type="spellEnd"/>
            <w:r w:rsidRPr="00CF0E05">
              <w:rPr>
                <w:rFonts w:ascii="Times New Roman" w:hAnsi="Times New Roman" w:cs="Times New Roman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1D6902" w:rsidRPr="00CF0E05" w:rsidRDefault="001D6902" w:rsidP="00261BB5">
            <w:pPr>
              <w:spacing w:before="20" w:after="0" w:line="240" w:lineRule="auto"/>
              <w:ind w:left="360" w:right="-5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  <w:b/>
              </w:rPr>
              <w:t>развитие</w:t>
            </w:r>
            <w:r w:rsidRPr="00CF0E05">
              <w:rPr>
                <w:rFonts w:ascii="Times New Roman" w:hAnsi="Times New Roman" w:cs="Times New Roman"/>
              </w:rPr>
      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1D6902" w:rsidRPr="00CF0E05" w:rsidRDefault="001D6902" w:rsidP="00261BB5">
            <w:pPr>
              <w:spacing w:before="20" w:after="0" w:line="240" w:lineRule="auto"/>
              <w:ind w:left="360" w:right="-5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  <w:b/>
              </w:rPr>
              <w:t>воспитание</w:t>
            </w:r>
            <w:r w:rsidRPr="00CF0E05">
              <w:rPr>
                <w:rFonts w:ascii="Times New Roman" w:hAnsi="Times New Roman" w:cs="Times New Roman"/>
              </w:rPr>
      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      </w:r>
          </w:p>
          <w:p w:rsidR="001D6902" w:rsidRPr="00CF0E05" w:rsidRDefault="001D6902" w:rsidP="00261BB5">
            <w:pPr>
              <w:spacing w:before="20" w:after="0" w:line="240" w:lineRule="auto"/>
              <w:ind w:left="360" w:right="-5"/>
              <w:rPr>
                <w:rFonts w:ascii="Times New Roman" w:hAnsi="Times New Roman" w:cs="Times New Roman"/>
              </w:rPr>
            </w:pPr>
            <w:r w:rsidRPr="00CF0E05">
              <w:rPr>
                <w:rFonts w:ascii="Times New Roman" w:hAnsi="Times New Roman" w:cs="Times New Roman"/>
                <w:b/>
              </w:rPr>
              <w:t>получение</w:t>
            </w:r>
            <w:r w:rsidRPr="00CF0E05">
              <w:rPr>
                <w:rFonts w:ascii="Times New Roman" w:hAnsi="Times New Roman" w:cs="Times New Roman"/>
              </w:rPr>
              <w:t xml:space="preserve"> опыта применения политехнических и технологических знаний и умений в самостоятельной практической деятельности.</w:t>
            </w:r>
          </w:p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6902" w:rsidRPr="00A97CC6" w:rsidTr="00261BB5">
        <w:trPr>
          <w:trHeight w:val="1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A97CC6" w:rsidRDefault="001D6902" w:rsidP="00261B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7CC6">
              <w:rPr>
                <w:rFonts w:ascii="Times New Roman" w:eastAsia="Calibri" w:hAnsi="Times New Roman" w:cs="Times New Roman"/>
              </w:rPr>
              <w:t>Структура курса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02" w:rsidRPr="00CD4B09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B09">
              <w:rPr>
                <w:rFonts w:ascii="Times New Roman" w:hAnsi="Times New Roman" w:cs="Times New Roman"/>
              </w:rPr>
              <w:t>Раздел «Технология домашнего хозяйства» (4 ч)</w:t>
            </w:r>
          </w:p>
          <w:p w:rsidR="001D6902" w:rsidRPr="00CD4B09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B09">
              <w:rPr>
                <w:rFonts w:ascii="Times New Roman" w:hAnsi="Times New Roman" w:cs="Times New Roman"/>
              </w:rPr>
              <w:t>Раздел «Электротехника» (12 ч.)</w:t>
            </w:r>
          </w:p>
          <w:p w:rsidR="001D6902" w:rsidRPr="00CD4B09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B09">
              <w:rPr>
                <w:rFonts w:ascii="Times New Roman" w:hAnsi="Times New Roman" w:cs="Times New Roman"/>
              </w:rPr>
              <w:t>Раздел «Современное производство и профессиональное самоопределение»(4ч)</w:t>
            </w:r>
          </w:p>
          <w:p w:rsidR="001D6902" w:rsidRPr="00CD4B09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B09">
              <w:rPr>
                <w:rFonts w:ascii="Times New Roman" w:hAnsi="Times New Roman" w:cs="Times New Roman"/>
              </w:rPr>
              <w:t>Раздел «Технологии творческой и опытнической деятельности» (8 ч)</w:t>
            </w:r>
          </w:p>
          <w:p w:rsidR="001D6902" w:rsidRPr="00CD4B09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4B09">
              <w:rPr>
                <w:rFonts w:ascii="Times New Roman" w:hAnsi="Times New Roman" w:cs="Times New Roman"/>
              </w:rPr>
              <w:t>Раздел «Технологии творческой и опытнической деятельности» (8 ч)</w:t>
            </w:r>
          </w:p>
          <w:p w:rsidR="001D6902" w:rsidRPr="00A97CC6" w:rsidRDefault="001D6902" w:rsidP="00261B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6902" w:rsidRDefault="001D6902"/>
    <w:sectPr w:rsidR="001D6902" w:rsidSect="00C5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AE3"/>
    <w:multiLevelType w:val="multilevel"/>
    <w:tmpl w:val="65B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F0D3E"/>
    <w:multiLevelType w:val="multilevel"/>
    <w:tmpl w:val="8AE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B320E"/>
    <w:multiLevelType w:val="multilevel"/>
    <w:tmpl w:val="198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5BF4"/>
    <w:rsid w:val="001D6902"/>
    <w:rsid w:val="00425BF4"/>
    <w:rsid w:val="0085361B"/>
    <w:rsid w:val="00C5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No Spacing"/>
    <w:link w:val="a5"/>
    <w:uiPriority w:val="99"/>
    <w:qFormat/>
    <w:rsid w:val="001D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D69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D69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6">
    <w:name w:val="Font Style36"/>
    <w:rsid w:val="001D690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D6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90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rsid w:val="001D6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3217</Words>
  <Characters>18340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2022-10-17T16:50:00Z</dcterms:created>
  <dcterms:modified xsi:type="dcterms:W3CDTF">2022-10-17T16:59:00Z</dcterms:modified>
</cp:coreProperties>
</file>