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383" w:rsidRPr="00EA58FC" w:rsidRDefault="00A53383" w:rsidP="00A5338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25098115"/>
      <w:r w:rsidRPr="002420A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53383" w:rsidRPr="00EA58FC" w:rsidRDefault="00A53383" w:rsidP="00A5338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 xml:space="preserve">‌Министерство образования и науки Алтайского края‌‌ </w:t>
      </w:r>
    </w:p>
    <w:p w:rsidR="00A53383" w:rsidRPr="00A53383" w:rsidRDefault="00A53383" w:rsidP="00A5338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53383">
        <w:rPr>
          <w:rFonts w:ascii="Times New Roman" w:hAnsi="Times New Roman"/>
          <w:b/>
          <w:color w:val="000000"/>
          <w:sz w:val="28"/>
          <w:lang w:val="ru-RU"/>
        </w:rPr>
        <w:t>‌Администрация Тюменцевского района</w:t>
      </w:r>
    </w:p>
    <w:p w:rsidR="00A53383" w:rsidRPr="00A53383" w:rsidRDefault="00A53383" w:rsidP="00A5338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53383">
        <w:rPr>
          <w:rFonts w:ascii="Times New Roman" w:hAnsi="Times New Roman"/>
          <w:b/>
          <w:color w:val="000000"/>
          <w:sz w:val="28"/>
          <w:lang w:val="ru-RU"/>
        </w:rPr>
        <w:t xml:space="preserve">МКОУ  Ключевская ООШ </w:t>
      </w:r>
    </w:p>
    <w:p w:rsidR="00A53383" w:rsidRPr="00A53383" w:rsidRDefault="00A53383" w:rsidP="00A53383">
      <w:pPr>
        <w:spacing w:after="0"/>
        <w:ind w:left="120"/>
        <w:rPr>
          <w:lang w:val="ru-RU"/>
        </w:rPr>
      </w:pPr>
    </w:p>
    <w:p w:rsidR="00A53383" w:rsidRPr="00A53383" w:rsidRDefault="00A53383" w:rsidP="00A53383">
      <w:pPr>
        <w:spacing w:after="0"/>
        <w:ind w:left="120"/>
        <w:rPr>
          <w:lang w:val="ru-RU"/>
        </w:rPr>
      </w:pPr>
    </w:p>
    <w:p w:rsidR="00A53383" w:rsidRPr="00A53383" w:rsidRDefault="00A53383" w:rsidP="00A53383">
      <w:pPr>
        <w:spacing w:after="0"/>
        <w:ind w:left="120"/>
        <w:rPr>
          <w:lang w:val="ru-RU"/>
        </w:rPr>
      </w:pPr>
    </w:p>
    <w:p w:rsidR="00A53383" w:rsidRPr="00A53383" w:rsidRDefault="00A53383" w:rsidP="00A5338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9127"/>
        <w:gridCol w:w="222"/>
        <w:gridCol w:w="222"/>
      </w:tblGrid>
      <w:tr w:rsidR="00A53383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A53383" w:rsidRPr="007D6A4E" w:rsidTr="000E2860">
              <w:tc>
                <w:tcPr>
                  <w:tcW w:w="4679" w:type="dxa"/>
                </w:tcPr>
                <w:p w:rsidR="00A53383" w:rsidRPr="00A53383" w:rsidRDefault="00A53383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A5338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РАССМОТРЕНО</w:t>
                  </w:r>
                </w:p>
                <w:p w:rsidR="00A53383" w:rsidRPr="00A53383" w:rsidRDefault="00A53383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A5338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Педагогическим советом МКОУ Ключевская ООШ </w:t>
                  </w:r>
                </w:p>
                <w:p w:rsidR="00A53383" w:rsidRPr="007D6A4E" w:rsidRDefault="00A53383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отокол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01    от  14.08. 2023 г.</w:t>
                  </w:r>
                </w:p>
                <w:p w:rsidR="00A53383" w:rsidRPr="007D6A4E" w:rsidRDefault="00A53383" w:rsidP="000E28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A53383" w:rsidRPr="007D6A4E" w:rsidRDefault="00A53383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A53383" w:rsidRPr="007D6A4E" w:rsidRDefault="00A53383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A53383" w:rsidRPr="00A53383" w:rsidRDefault="00A53383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A5338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A53383" w:rsidRPr="00A53383" w:rsidRDefault="00A53383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986790</wp:posOffset>
                        </wp:positionH>
                        <wp:positionV relativeFrom="paragraph">
                          <wp:posOffset>73660</wp:posOffset>
                        </wp:positionV>
                        <wp:extent cx="780415" cy="490855"/>
                        <wp:effectExtent l="19050" t="0" r="635" b="0"/>
                        <wp:wrapNone/>
                        <wp:docPr id="12" name="Рисунок 12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A5338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Директором МКОУ Ключевская ООШ Линкер В.И.</w:t>
                  </w:r>
                </w:p>
                <w:p w:rsidR="00A53383" w:rsidRPr="007D6A4E" w:rsidRDefault="00A53383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 № 69     от  28.08. 2023 г.</w:t>
                  </w:r>
                </w:p>
              </w:tc>
            </w:tr>
          </w:tbl>
          <w:p w:rsidR="00A53383" w:rsidRPr="0040209D" w:rsidRDefault="00A53383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3383" w:rsidRPr="0040209D" w:rsidRDefault="00A53383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3383" w:rsidRPr="0040209D" w:rsidRDefault="00A53383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53383" w:rsidRPr="002420AC" w:rsidRDefault="00A53383" w:rsidP="00A53383">
      <w:pPr>
        <w:spacing w:after="0"/>
        <w:ind w:left="120"/>
      </w:pPr>
    </w:p>
    <w:p w:rsidR="00A53383" w:rsidRPr="00B36535" w:rsidRDefault="00A53383" w:rsidP="00A53383">
      <w:pPr>
        <w:spacing w:after="0"/>
        <w:ind w:left="120"/>
      </w:pPr>
    </w:p>
    <w:p w:rsidR="00A53383" w:rsidRPr="00B36535" w:rsidRDefault="00A53383" w:rsidP="00A53383">
      <w:pPr>
        <w:spacing w:after="0"/>
        <w:ind w:left="120"/>
      </w:pPr>
    </w:p>
    <w:p w:rsidR="00A53383" w:rsidRPr="00B36535" w:rsidRDefault="00A53383" w:rsidP="00A53383">
      <w:pPr>
        <w:spacing w:after="0"/>
        <w:ind w:left="120"/>
      </w:pPr>
    </w:p>
    <w:p w:rsidR="00A53383" w:rsidRPr="00B36535" w:rsidRDefault="00A53383" w:rsidP="00A53383">
      <w:pPr>
        <w:spacing w:after="0" w:line="408" w:lineRule="auto"/>
        <w:ind w:left="120"/>
        <w:jc w:val="center"/>
      </w:pPr>
      <w:r w:rsidRPr="00B3653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53383" w:rsidRPr="00B36535" w:rsidRDefault="00A53383" w:rsidP="00A53383">
      <w:pPr>
        <w:spacing w:after="0" w:line="408" w:lineRule="auto"/>
        <w:ind w:left="120"/>
        <w:jc w:val="center"/>
      </w:pPr>
      <w:r w:rsidRPr="00B36535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6535">
        <w:rPr>
          <w:rFonts w:ascii="Times New Roman" w:hAnsi="Times New Roman"/>
          <w:color w:val="000000"/>
          <w:sz w:val="28"/>
        </w:rPr>
        <w:t xml:space="preserve"> 3328892)</w:t>
      </w:r>
    </w:p>
    <w:p w:rsidR="00A53383" w:rsidRPr="00B36535" w:rsidRDefault="00A53383" w:rsidP="00A53383">
      <w:pPr>
        <w:spacing w:after="0"/>
        <w:ind w:left="120"/>
        <w:jc w:val="center"/>
      </w:pPr>
    </w:p>
    <w:p w:rsidR="00A53383" w:rsidRPr="00B36535" w:rsidRDefault="00A53383" w:rsidP="00A53383">
      <w:pPr>
        <w:spacing w:after="0" w:line="408" w:lineRule="auto"/>
        <w:ind w:left="120"/>
        <w:jc w:val="center"/>
      </w:pPr>
      <w:r w:rsidRPr="00B36535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A53383" w:rsidRPr="00B36535" w:rsidRDefault="00A53383" w:rsidP="00A53383">
      <w:pPr>
        <w:spacing w:after="0" w:line="408" w:lineRule="auto"/>
        <w:ind w:left="120"/>
        <w:jc w:val="center"/>
      </w:pPr>
      <w:r w:rsidRPr="00B36535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A53383" w:rsidRPr="00B36535" w:rsidRDefault="00A53383" w:rsidP="00A53383">
      <w:pPr>
        <w:spacing w:after="0"/>
        <w:ind w:left="120"/>
        <w:jc w:val="center"/>
      </w:pPr>
    </w:p>
    <w:p w:rsidR="00A53383" w:rsidRPr="00B36535" w:rsidRDefault="00A53383" w:rsidP="00A53383">
      <w:pPr>
        <w:spacing w:after="0"/>
        <w:ind w:left="120"/>
        <w:jc w:val="center"/>
      </w:pPr>
    </w:p>
    <w:p w:rsidR="00A53383" w:rsidRPr="00B36535" w:rsidRDefault="00A53383" w:rsidP="00A53383">
      <w:pPr>
        <w:spacing w:after="0"/>
        <w:ind w:left="120"/>
        <w:jc w:val="center"/>
      </w:pPr>
    </w:p>
    <w:p w:rsidR="00A53383" w:rsidRPr="00B36535" w:rsidRDefault="00A53383" w:rsidP="00A53383">
      <w:pPr>
        <w:spacing w:after="0"/>
        <w:ind w:left="120"/>
        <w:jc w:val="center"/>
      </w:pPr>
    </w:p>
    <w:p w:rsidR="00A53383" w:rsidRPr="00B36535" w:rsidRDefault="00A53383" w:rsidP="00A53383">
      <w:pPr>
        <w:spacing w:after="0"/>
        <w:ind w:left="120"/>
        <w:jc w:val="center"/>
      </w:pPr>
    </w:p>
    <w:p w:rsidR="00A53383" w:rsidRPr="00B36535" w:rsidRDefault="00A53383" w:rsidP="00A53383">
      <w:pPr>
        <w:spacing w:after="0"/>
        <w:ind w:left="120"/>
        <w:jc w:val="center"/>
      </w:pPr>
    </w:p>
    <w:p w:rsidR="00A53383" w:rsidRDefault="00A53383" w:rsidP="00A53383">
      <w:pPr>
        <w:spacing w:after="0"/>
        <w:ind w:left="120"/>
        <w:jc w:val="center"/>
      </w:pPr>
    </w:p>
    <w:p w:rsidR="00A53383" w:rsidRDefault="00A53383" w:rsidP="00A53383">
      <w:pPr>
        <w:spacing w:after="0"/>
        <w:ind w:left="120"/>
        <w:jc w:val="center"/>
      </w:pPr>
    </w:p>
    <w:p w:rsidR="00A53383" w:rsidRDefault="00A53383" w:rsidP="00A53383">
      <w:pPr>
        <w:spacing w:after="0"/>
        <w:ind w:left="120"/>
        <w:jc w:val="center"/>
      </w:pPr>
    </w:p>
    <w:p w:rsidR="00A53383" w:rsidRDefault="00A53383" w:rsidP="00A53383">
      <w:pPr>
        <w:spacing w:after="0"/>
        <w:ind w:left="120"/>
        <w:jc w:val="center"/>
      </w:pPr>
    </w:p>
    <w:p w:rsidR="00A53383" w:rsidRDefault="00A53383" w:rsidP="00A53383">
      <w:pPr>
        <w:spacing w:after="0"/>
        <w:ind w:left="120"/>
        <w:jc w:val="center"/>
      </w:pPr>
    </w:p>
    <w:p w:rsidR="00A53383" w:rsidRDefault="00A53383" w:rsidP="00A53383">
      <w:pPr>
        <w:spacing w:after="0"/>
        <w:ind w:left="120"/>
        <w:jc w:val="center"/>
      </w:pPr>
    </w:p>
    <w:p w:rsidR="00A53383" w:rsidRPr="00B36535" w:rsidRDefault="00A53383" w:rsidP="00A53383">
      <w:pPr>
        <w:spacing w:after="0"/>
        <w:ind w:left="120"/>
        <w:jc w:val="center"/>
      </w:pPr>
    </w:p>
    <w:p w:rsidR="00A53383" w:rsidRPr="00B36535" w:rsidRDefault="00A53383" w:rsidP="00A53383">
      <w:pPr>
        <w:spacing w:after="0"/>
        <w:ind w:left="120"/>
        <w:jc w:val="center"/>
      </w:pPr>
    </w:p>
    <w:p w:rsidR="00A53383" w:rsidRPr="00B36535" w:rsidRDefault="00A53383" w:rsidP="00A53383">
      <w:pPr>
        <w:spacing w:after="0"/>
        <w:ind w:left="120"/>
        <w:jc w:val="center"/>
      </w:pPr>
    </w:p>
    <w:p w:rsidR="00A53383" w:rsidRPr="00B36535" w:rsidRDefault="00A53383" w:rsidP="00A53383">
      <w:pPr>
        <w:spacing w:after="0"/>
        <w:ind w:left="120"/>
        <w:jc w:val="center"/>
      </w:pPr>
    </w:p>
    <w:p w:rsidR="00FB1788" w:rsidRPr="00A53383" w:rsidRDefault="00A53383" w:rsidP="00A53383">
      <w:pPr>
        <w:spacing w:after="0"/>
        <w:ind w:left="120"/>
        <w:jc w:val="center"/>
        <w:rPr>
          <w:lang w:val="ru-RU"/>
        </w:rPr>
      </w:pPr>
      <w:r w:rsidRPr="00A53383">
        <w:rPr>
          <w:rFonts w:ascii="Times New Roman" w:hAnsi="Times New Roman"/>
          <w:color w:val="000000"/>
          <w:sz w:val="28"/>
          <w:lang w:val="ru-RU"/>
        </w:rPr>
        <w:t>​</w:t>
      </w:r>
      <w:r w:rsidRPr="00A53383">
        <w:rPr>
          <w:rFonts w:ascii="Times New Roman" w:hAnsi="Times New Roman"/>
          <w:b/>
          <w:color w:val="000000"/>
          <w:sz w:val="28"/>
          <w:lang w:val="ru-RU"/>
        </w:rPr>
        <w:t xml:space="preserve"> с. Ключи‌ </w:t>
      </w:r>
      <w:r w:rsidRPr="00A53383">
        <w:rPr>
          <w:rFonts w:ascii="Times New Roman" w:hAnsi="Times New Roman"/>
          <w:b/>
          <w:color w:val="000000"/>
          <w:sz w:val="28"/>
          <w:lang w:val="ru-RU"/>
        </w:rPr>
        <w:br/>
      </w:r>
      <w:r w:rsidRPr="00A53383">
        <w:rPr>
          <w:rFonts w:ascii="Times New Roman" w:hAnsi="Times New Roman"/>
          <w:color w:val="000000"/>
          <w:sz w:val="28"/>
          <w:lang w:val="ru-RU"/>
        </w:rPr>
        <w:t>2023</w:t>
      </w:r>
      <w:r w:rsidRPr="00A5338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53383">
        <w:rPr>
          <w:rFonts w:ascii="Times New Roman" w:hAnsi="Times New Roman"/>
          <w:color w:val="000000"/>
          <w:sz w:val="28"/>
          <w:lang w:val="ru-RU"/>
        </w:rPr>
        <w:t>​-2024</w:t>
      </w:r>
    </w:p>
    <w:p w:rsidR="00FB1788" w:rsidRPr="00B36535" w:rsidRDefault="00FB1788">
      <w:pPr>
        <w:rPr>
          <w:lang w:val="ru-RU"/>
        </w:rPr>
        <w:sectPr w:rsidR="00FB1788" w:rsidRPr="00B36535">
          <w:pgSz w:w="11906" w:h="16383"/>
          <w:pgMar w:top="1134" w:right="850" w:bottom="1134" w:left="1701" w:header="720" w:footer="720" w:gutter="0"/>
          <w:cols w:space="720"/>
        </w:sect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bookmarkStart w:id="1" w:name="block-25098121"/>
      <w:bookmarkEnd w:id="0"/>
      <w:r w:rsidRPr="00B365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B1788" w:rsidRDefault="009F7D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FB1788" w:rsidRPr="00B36535" w:rsidRDefault="009F7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FB1788" w:rsidRPr="00B36535" w:rsidRDefault="009F7D00">
      <w:pPr>
        <w:numPr>
          <w:ilvl w:val="0"/>
          <w:numId w:val="1"/>
        </w:numPr>
        <w:spacing w:after="0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B1788" w:rsidRPr="00B36535" w:rsidRDefault="009F7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B1788" w:rsidRPr="00B36535" w:rsidRDefault="009F7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B1788" w:rsidRPr="00B36535" w:rsidRDefault="009F7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Default="009F7D00">
      <w:pPr>
        <w:spacing w:after="0" w:line="264" w:lineRule="auto"/>
        <w:ind w:left="120"/>
        <w:jc w:val="both"/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FB1788" w:rsidRDefault="00FB1788">
      <w:pPr>
        <w:sectPr w:rsidR="00FB1788">
          <w:pgSz w:w="11906" w:h="16383"/>
          <w:pgMar w:top="1134" w:right="850" w:bottom="1134" w:left="1701" w:header="720" w:footer="720" w:gutter="0"/>
          <w:cols w:space="720"/>
        </w:sect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bookmarkStart w:id="2" w:name="block-25098119"/>
      <w:bookmarkEnd w:id="1"/>
      <w:r w:rsidRPr="00B3653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A53383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A53383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B36535">
        <w:rPr>
          <w:rFonts w:ascii="Times New Roman" w:hAnsi="Times New Roman"/>
          <w:color w:val="000000"/>
          <w:sz w:val="28"/>
          <w:lang w:val="ru-RU"/>
        </w:rPr>
        <w:t>.</w:t>
      </w:r>
    </w:p>
    <w:p w:rsidR="00FB1788" w:rsidRPr="00A53383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A53383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A53383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B36535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B36535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B1788" w:rsidRPr="00A53383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A53383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B1788" w:rsidRPr="00A53383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A53383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B36535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A53383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A53383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Default="009F7D00">
      <w:pPr>
        <w:spacing w:after="0" w:line="264" w:lineRule="auto"/>
        <w:ind w:firstLine="600"/>
        <w:jc w:val="both"/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>
        <w:rPr>
          <w:rFonts w:ascii="Times New Roman" w:hAnsi="Times New Roman"/>
          <w:color w:val="000000"/>
          <w:sz w:val="28"/>
        </w:rPr>
        <w:t>Римские провинции.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B36535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B36535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B36535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FB1788" w:rsidRPr="00A53383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A53383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B36535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B36535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B36535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FB1788" w:rsidRPr="00A53383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B36535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A53383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FB1788" w:rsidRPr="00B36535" w:rsidRDefault="00FB1788">
      <w:pPr>
        <w:spacing w:after="0"/>
        <w:ind w:left="120"/>
        <w:rPr>
          <w:lang w:val="ru-RU"/>
        </w:rPr>
      </w:pPr>
    </w:p>
    <w:p w:rsidR="00FB1788" w:rsidRPr="00B36535" w:rsidRDefault="009F7D00">
      <w:pPr>
        <w:spacing w:after="0"/>
        <w:ind w:left="120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FB1788" w:rsidRPr="00B36535" w:rsidRDefault="00FB1788">
      <w:pPr>
        <w:spacing w:after="0"/>
        <w:ind w:left="120"/>
        <w:rPr>
          <w:lang w:val="ru-RU"/>
        </w:rPr>
      </w:pP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B36535">
        <w:rPr>
          <w:rFonts w:ascii="Times New Roman" w:hAnsi="Times New Roman"/>
          <w:color w:val="000000"/>
          <w:sz w:val="28"/>
          <w:lang w:val="ru-RU"/>
        </w:rPr>
        <w:t>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FB1788" w:rsidRPr="00A53383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A53383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FB1788" w:rsidRDefault="009F7D00">
      <w:pPr>
        <w:spacing w:after="0" w:line="264" w:lineRule="auto"/>
        <w:ind w:firstLine="600"/>
        <w:jc w:val="both"/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B36535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B1788" w:rsidRDefault="009F7D00">
      <w:pPr>
        <w:spacing w:after="0" w:line="264" w:lineRule="auto"/>
        <w:ind w:firstLine="600"/>
        <w:jc w:val="both"/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>
        <w:rPr>
          <w:rFonts w:ascii="Times New Roman" w:hAnsi="Times New Roman"/>
          <w:color w:val="000000"/>
          <w:sz w:val="28"/>
        </w:rPr>
        <w:t xml:space="preserve">Письменность. Распространение грамотности, берестяные грамоты. 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>
        <w:rPr>
          <w:rFonts w:ascii="Times New Roman" w:hAnsi="Times New Roman"/>
          <w:color w:val="000000"/>
          <w:sz w:val="28"/>
        </w:rPr>
        <w:t>Материальная культура. Ремесло. Военное дело и оружие.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B36535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B1788" w:rsidRDefault="009F7D00">
      <w:pPr>
        <w:spacing w:after="0" w:line="264" w:lineRule="auto"/>
        <w:ind w:firstLine="600"/>
        <w:jc w:val="both"/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>
        <w:rPr>
          <w:rFonts w:ascii="Times New Roman" w:hAnsi="Times New Roman"/>
          <w:color w:val="000000"/>
          <w:sz w:val="28"/>
        </w:rPr>
        <w:t>Изобразительное искусство. Феофан Грек. Андрей Рублев.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B36535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Ереси. </w:t>
      </w:r>
      <w:r>
        <w:rPr>
          <w:rFonts w:ascii="Times New Roman" w:hAnsi="Times New Roman"/>
          <w:color w:val="000000"/>
          <w:sz w:val="28"/>
        </w:rPr>
        <w:t xml:space="preserve">Геннадиевская Библия. Развитие культуры единого Русского государства. 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B36535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A53383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A53383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B36535">
        <w:rPr>
          <w:rFonts w:ascii="Times New Roman" w:hAnsi="Times New Roman"/>
          <w:color w:val="000000"/>
          <w:sz w:val="28"/>
          <w:lang w:val="ru-RU"/>
        </w:rPr>
        <w:t>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>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B36535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</w:t>
      </w:r>
      <w:r>
        <w:rPr>
          <w:rFonts w:ascii="Times New Roman" w:hAnsi="Times New Roman"/>
          <w:color w:val="000000"/>
          <w:sz w:val="28"/>
        </w:rPr>
        <w:t xml:space="preserve">Служилые татары. </w:t>
      </w:r>
      <w:r w:rsidRPr="00B36535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>
        <w:rPr>
          <w:rFonts w:ascii="Times New Roman" w:hAnsi="Times New Roman"/>
          <w:color w:val="000000"/>
          <w:sz w:val="28"/>
        </w:rPr>
        <w:t xml:space="preserve">Правление Бориса Годунова. Учреждение патриаршества. </w:t>
      </w:r>
      <w:r w:rsidRPr="00B36535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FB1788" w:rsidRPr="00A53383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A53383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FB1788" w:rsidRDefault="009F7D00">
      <w:pPr>
        <w:spacing w:after="0" w:line="264" w:lineRule="auto"/>
        <w:ind w:firstLine="600"/>
        <w:jc w:val="both"/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>
        <w:rPr>
          <w:rFonts w:ascii="Times New Roman" w:hAnsi="Times New Roman"/>
          <w:color w:val="000000"/>
          <w:sz w:val="28"/>
        </w:rPr>
        <w:t>Посполитой. Итоги и последствия Смутного времени.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</w:t>
      </w:r>
      <w:r>
        <w:rPr>
          <w:rFonts w:ascii="Times New Roman" w:hAnsi="Times New Roman"/>
          <w:color w:val="000000"/>
          <w:sz w:val="28"/>
        </w:rPr>
        <w:t xml:space="preserve">Посполитой 1654–1667 гг. </w:t>
      </w:r>
      <w:r w:rsidRPr="00B36535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>
        <w:rPr>
          <w:rFonts w:ascii="Times New Roman" w:hAnsi="Times New Roman"/>
          <w:color w:val="000000"/>
          <w:sz w:val="28"/>
        </w:rPr>
        <w:t xml:space="preserve">Плавание Семена Дежнева. Выход к Тихому океану. 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>
        <w:rPr>
          <w:rFonts w:ascii="Times New Roman" w:hAnsi="Times New Roman"/>
          <w:color w:val="000000"/>
          <w:sz w:val="28"/>
        </w:rPr>
        <w:t xml:space="preserve">Освоение Поволжья и Сибири. Калмыцкое ханство. </w:t>
      </w:r>
      <w:r w:rsidRPr="00B36535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>
        <w:rPr>
          <w:rFonts w:ascii="Times New Roman" w:hAnsi="Times New Roman"/>
          <w:color w:val="000000"/>
          <w:sz w:val="28"/>
        </w:rPr>
        <w:t xml:space="preserve">Государство и Церковь. Секуляризация церковных земель. </w:t>
      </w:r>
      <w:r w:rsidRPr="00B36535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B36535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B36535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>
        <w:rPr>
          <w:rFonts w:ascii="Times New Roman" w:hAnsi="Times New Roman"/>
          <w:color w:val="000000"/>
          <w:sz w:val="28"/>
        </w:rPr>
        <w:t xml:space="preserve">Принятие Декларации независимости (1776). </w:t>
      </w:r>
      <w:r w:rsidRPr="00B36535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>
        <w:rPr>
          <w:rFonts w:ascii="Times New Roman" w:hAnsi="Times New Roman"/>
          <w:color w:val="000000"/>
          <w:sz w:val="28"/>
        </w:rPr>
        <w:t xml:space="preserve">Казнь короля. Вандея. Политическая борьба в годы республики. 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>
        <w:rPr>
          <w:rFonts w:ascii="Times New Roman" w:hAnsi="Times New Roman"/>
          <w:color w:val="000000"/>
          <w:sz w:val="28"/>
        </w:rPr>
        <w:t xml:space="preserve">Наполеон Бонапарт. Государственный переворот 18–19 брюмера (ноябрь 1799 г.). </w:t>
      </w:r>
      <w:r w:rsidRPr="00B36535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B1788" w:rsidRPr="00A53383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A53383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>
        <w:rPr>
          <w:rFonts w:ascii="Times New Roman" w:hAnsi="Times New Roman"/>
          <w:color w:val="000000"/>
          <w:sz w:val="28"/>
        </w:rPr>
        <w:t xml:space="preserve">Стрелецкие бунты. Хованщина. Первые шаги на пути преобразований. 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>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>
        <w:rPr>
          <w:rFonts w:ascii="Times New Roman" w:hAnsi="Times New Roman"/>
          <w:color w:val="000000"/>
          <w:sz w:val="28"/>
        </w:rPr>
        <w:t xml:space="preserve">Провозглашение России империей. 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>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>
        <w:rPr>
          <w:rFonts w:ascii="Times New Roman" w:hAnsi="Times New Roman"/>
          <w:color w:val="000000"/>
          <w:sz w:val="28"/>
        </w:rPr>
        <w:t xml:space="preserve">Влияние культуры стран зарубежной Европы. Привлечение иностранных специалистов. 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>
        <w:rPr>
          <w:rFonts w:ascii="Times New Roman" w:hAnsi="Times New Roman"/>
          <w:color w:val="000000"/>
          <w:sz w:val="28"/>
        </w:rPr>
        <w:t xml:space="preserve">Кунсткамера. Светская живопись, портрет петровской эпохи. </w:t>
      </w:r>
      <w:r w:rsidRPr="00B36535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>
        <w:rPr>
          <w:rFonts w:ascii="Times New Roman" w:hAnsi="Times New Roman"/>
          <w:color w:val="000000"/>
          <w:sz w:val="28"/>
        </w:rPr>
        <w:t xml:space="preserve">Создание Дворянского и Купеческого банков. </w:t>
      </w:r>
      <w:r w:rsidRPr="00B36535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>
        <w:rPr>
          <w:rFonts w:ascii="Times New Roman" w:hAnsi="Times New Roman"/>
          <w:color w:val="000000"/>
          <w:sz w:val="28"/>
        </w:rPr>
        <w:t xml:space="preserve">Секуляризация церковных земель. </w:t>
      </w:r>
      <w:r w:rsidRPr="00B36535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Расселение колонистов в Новороссии, Поволжье, других регионах. </w:t>
      </w:r>
      <w:r w:rsidRPr="00B36535">
        <w:rPr>
          <w:rFonts w:ascii="Times New Roman" w:hAnsi="Times New Roman"/>
          <w:color w:val="000000"/>
          <w:sz w:val="28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B1788" w:rsidRDefault="009F7D00">
      <w:pPr>
        <w:spacing w:after="0" w:line="264" w:lineRule="auto"/>
        <w:ind w:firstLine="600"/>
        <w:jc w:val="both"/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>
        <w:rPr>
          <w:rFonts w:ascii="Times New Roman" w:hAnsi="Times New Roman"/>
          <w:color w:val="000000"/>
          <w:sz w:val="28"/>
        </w:rPr>
        <w:t>Влияние восстания на внутреннюю политику и развитие общественной мысли.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B1788" w:rsidRDefault="009F7D00">
      <w:pPr>
        <w:spacing w:after="0" w:line="264" w:lineRule="auto"/>
        <w:ind w:firstLine="600"/>
        <w:jc w:val="both"/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>
        <w:rPr>
          <w:rFonts w:ascii="Times New Roman" w:hAnsi="Times New Roman"/>
          <w:color w:val="000000"/>
          <w:sz w:val="28"/>
        </w:rPr>
        <w:t>Духовенство. Купечество. Крестьянство.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>
        <w:rPr>
          <w:rFonts w:ascii="Times New Roman" w:hAnsi="Times New Roman"/>
          <w:color w:val="000000"/>
          <w:sz w:val="28"/>
        </w:rPr>
        <w:t xml:space="preserve">Реформы. Законодательство. Наполеоновские войны. </w:t>
      </w:r>
      <w:r w:rsidRPr="00B36535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B36535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B36535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B36535">
        <w:rPr>
          <w:rFonts w:ascii="Times New Roman" w:hAnsi="Times New Roman"/>
          <w:color w:val="000000"/>
          <w:sz w:val="28"/>
          <w:lang w:val="ru-RU"/>
        </w:rPr>
        <w:t>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FB1788" w:rsidRDefault="009F7D00">
      <w:pPr>
        <w:spacing w:after="0" w:line="264" w:lineRule="auto"/>
        <w:ind w:firstLine="600"/>
        <w:jc w:val="both"/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>
        <w:rPr>
          <w:rFonts w:ascii="Times New Roman" w:hAnsi="Times New Roman"/>
          <w:color w:val="000000"/>
          <w:sz w:val="28"/>
        </w:rPr>
        <w:t>Восстановление Юга. Промышленный рост в конце XIX 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>
        <w:rPr>
          <w:rFonts w:ascii="Times New Roman" w:hAnsi="Times New Roman"/>
          <w:color w:val="000000"/>
          <w:sz w:val="28"/>
        </w:rPr>
        <w:t xml:space="preserve">Традиционные отношения; латифундизм. </w:t>
      </w:r>
      <w:r w:rsidRPr="00B36535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r w:rsidRPr="00A53383">
        <w:rPr>
          <w:rFonts w:ascii="Times New Roman" w:hAnsi="Times New Roman"/>
          <w:color w:val="000000"/>
          <w:sz w:val="28"/>
          <w:lang w:val="ru-RU"/>
        </w:rPr>
        <w:t xml:space="preserve">Политика «самоусиления». </w:t>
      </w:r>
      <w:r w:rsidRPr="00B36535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Колониальный режим. 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</w:t>
      </w: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</w:t>
      </w:r>
      <w:r>
        <w:rPr>
          <w:rFonts w:ascii="Times New Roman" w:hAnsi="Times New Roman"/>
          <w:color w:val="000000"/>
          <w:sz w:val="28"/>
        </w:rPr>
        <w:t xml:space="preserve">Импрессионизм. Модернизм. Смена стилей в архитектуре. </w:t>
      </w:r>
      <w:r w:rsidRPr="00B36535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FB1788" w:rsidRDefault="009F7D00">
      <w:pPr>
        <w:spacing w:after="0" w:line="264" w:lineRule="auto"/>
        <w:ind w:firstLine="600"/>
        <w:jc w:val="both"/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>
        <w:rPr>
          <w:rFonts w:ascii="Times New Roman" w:hAnsi="Times New Roman"/>
          <w:color w:val="000000"/>
          <w:sz w:val="28"/>
        </w:rPr>
        <w:t>Парижский мир 1856 г.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B36535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B36535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FB1788" w:rsidRPr="00B36535" w:rsidRDefault="00FB1788">
      <w:pPr>
        <w:rPr>
          <w:lang w:val="ru-RU"/>
        </w:rPr>
        <w:sectPr w:rsidR="00FB1788" w:rsidRPr="00B36535">
          <w:pgSz w:w="11906" w:h="16383"/>
          <w:pgMar w:top="1134" w:right="850" w:bottom="1134" w:left="1701" w:header="720" w:footer="720" w:gutter="0"/>
          <w:cols w:space="720"/>
        </w:sect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bookmarkStart w:id="3" w:name="block-25098120"/>
      <w:bookmarkEnd w:id="2"/>
      <w:r w:rsidRPr="00B3653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B36535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B1788" w:rsidRPr="00B36535" w:rsidRDefault="00FB1788">
      <w:pPr>
        <w:spacing w:after="0"/>
        <w:ind w:left="120"/>
        <w:rPr>
          <w:lang w:val="ru-RU"/>
        </w:rPr>
      </w:pPr>
    </w:p>
    <w:p w:rsidR="00FB1788" w:rsidRPr="00B36535" w:rsidRDefault="009F7D00">
      <w:pPr>
        <w:spacing w:after="0"/>
        <w:ind w:left="120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B1788" w:rsidRPr="00B36535" w:rsidRDefault="009F7D00">
      <w:pPr>
        <w:spacing w:after="0" w:line="264" w:lineRule="auto"/>
        <w:ind w:firstLine="60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B1788" w:rsidRPr="00B36535" w:rsidRDefault="009F7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B1788" w:rsidRPr="00B36535" w:rsidRDefault="009F7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FB1788" w:rsidRPr="00B36535" w:rsidRDefault="009F7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B1788" w:rsidRPr="00B36535" w:rsidRDefault="009F7D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B1788" w:rsidRPr="00B36535" w:rsidRDefault="009F7D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B1788" w:rsidRPr="00B36535" w:rsidRDefault="009F7D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B1788" w:rsidRPr="00B36535" w:rsidRDefault="009F7D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B1788" w:rsidRPr="00B36535" w:rsidRDefault="009F7D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B1788" w:rsidRPr="00B36535" w:rsidRDefault="009F7D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B1788" w:rsidRPr="00B36535" w:rsidRDefault="009F7D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B1788" w:rsidRPr="00B36535" w:rsidRDefault="009F7D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FB1788" w:rsidRPr="00B36535" w:rsidRDefault="009F7D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FB1788" w:rsidRPr="00B36535" w:rsidRDefault="009F7D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B1788" w:rsidRPr="00B36535" w:rsidRDefault="009F7D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B1788" w:rsidRPr="00B36535" w:rsidRDefault="009F7D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FB1788" w:rsidRPr="00B36535" w:rsidRDefault="009F7D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FB1788" w:rsidRPr="00B36535" w:rsidRDefault="009F7D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FB1788" w:rsidRPr="00B36535" w:rsidRDefault="009F7D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FB1788" w:rsidRPr="00B36535" w:rsidRDefault="009F7D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B1788" w:rsidRPr="00B36535" w:rsidRDefault="009F7D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B1788" w:rsidRPr="00B36535" w:rsidRDefault="009F7D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B1788" w:rsidRPr="00B36535" w:rsidRDefault="009F7D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B1788" w:rsidRPr="00B36535" w:rsidRDefault="009F7D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B1788" w:rsidRPr="00B36535" w:rsidRDefault="009F7D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B1788" w:rsidRPr="00B36535" w:rsidRDefault="009F7D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B1788" w:rsidRPr="00B36535" w:rsidRDefault="009F7D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B1788" w:rsidRPr="00B36535" w:rsidRDefault="009F7D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B1788" w:rsidRPr="00B36535" w:rsidRDefault="009F7D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B1788" w:rsidRPr="00B36535" w:rsidRDefault="009F7D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B1788" w:rsidRPr="00B36535" w:rsidRDefault="009F7D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B1788" w:rsidRPr="00B36535" w:rsidRDefault="009F7D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B1788" w:rsidRPr="00B36535" w:rsidRDefault="009F7D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FB1788" w:rsidRPr="00B36535" w:rsidRDefault="009F7D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B1788" w:rsidRPr="00B36535" w:rsidRDefault="009F7D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FB1788" w:rsidRPr="00B36535" w:rsidRDefault="009F7D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B1788" w:rsidRPr="00B36535" w:rsidRDefault="009F7D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B1788" w:rsidRPr="00B36535" w:rsidRDefault="009F7D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B1788" w:rsidRPr="00B36535" w:rsidRDefault="009F7D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FB1788" w:rsidRPr="00B36535" w:rsidRDefault="009F7D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B1788" w:rsidRPr="00B36535" w:rsidRDefault="009F7D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FB1788" w:rsidRPr="00B36535" w:rsidRDefault="009F7D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B1788" w:rsidRPr="00B36535" w:rsidRDefault="009F7D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B1788" w:rsidRPr="00B36535" w:rsidRDefault="009F7D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B1788" w:rsidRPr="00B36535" w:rsidRDefault="009F7D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B1788" w:rsidRPr="00B36535" w:rsidRDefault="009F7D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B1788" w:rsidRPr="00B36535" w:rsidRDefault="009F7D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B1788" w:rsidRPr="00B36535" w:rsidRDefault="009F7D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B1788" w:rsidRPr="00B36535" w:rsidRDefault="009F7D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FB1788" w:rsidRPr="00B36535" w:rsidRDefault="009F7D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FB1788" w:rsidRPr="00B36535" w:rsidRDefault="009F7D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B1788" w:rsidRPr="00B36535" w:rsidRDefault="009F7D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B1788" w:rsidRPr="00B36535" w:rsidRDefault="009F7D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B1788" w:rsidRPr="00B36535" w:rsidRDefault="009F7D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B1788" w:rsidRPr="00B36535" w:rsidRDefault="009F7D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B1788" w:rsidRPr="00B36535" w:rsidRDefault="009F7D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FB1788" w:rsidRPr="00B36535" w:rsidRDefault="009F7D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FB1788" w:rsidRPr="00B36535" w:rsidRDefault="009F7D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FB1788" w:rsidRPr="00B36535" w:rsidRDefault="009F7D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B1788" w:rsidRPr="00B36535" w:rsidRDefault="009F7D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FB1788" w:rsidRDefault="009F7D00">
      <w:pPr>
        <w:numPr>
          <w:ilvl w:val="0"/>
          <w:numId w:val="21"/>
        </w:numPr>
        <w:spacing w:after="0" w:line="264" w:lineRule="auto"/>
        <w:jc w:val="both"/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FB1788" w:rsidRPr="00B36535" w:rsidRDefault="009F7D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FB1788" w:rsidRPr="00B36535" w:rsidRDefault="009F7D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B1788" w:rsidRPr="00B36535" w:rsidRDefault="009F7D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FB1788" w:rsidRPr="00B36535" w:rsidRDefault="009F7D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B1788" w:rsidRPr="00B36535" w:rsidRDefault="009F7D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B1788" w:rsidRPr="00B36535" w:rsidRDefault="009F7D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FB1788" w:rsidRPr="00B36535" w:rsidRDefault="009F7D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B1788" w:rsidRPr="00B36535" w:rsidRDefault="009F7D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FB1788" w:rsidRPr="00B36535" w:rsidRDefault="009F7D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B1788" w:rsidRPr="00B36535" w:rsidRDefault="009F7D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B1788" w:rsidRPr="00B36535" w:rsidRDefault="009F7D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FB1788" w:rsidRDefault="009F7D00">
      <w:pPr>
        <w:numPr>
          <w:ilvl w:val="0"/>
          <w:numId w:val="23"/>
        </w:numPr>
        <w:spacing w:after="0" w:line="264" w:lineRule="auto"/>
        <w:jc w:val="both"/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36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FB1788" w:rsidRDefault="00FB1788">
      <w:pPr>
        <w:spacing w:after="0" w:line="264" w:lineRule="auto"/>
        <w:ind w:left="120"/>
        <w:jc w:val="both"/>
      </w:pP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B1788" w:rsidRDefault="00FB1788">
      <w:pPr>
        <w:spacing w:after="0" w:line="264" w:lineRule="auto"/>
        <w:ind w:left="120"/>
        <w:jc w:val="both"/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B1788" w:rsidRPr="00B36535" w:rsidRDefault="009F7D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FB1788" w:rsidRPr="00B36535" w:rsidRDefault="009F7D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B1788" w:rsidRPr="00B36535" w:rsidRDefault="009F7D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B1788" w:rsidRPr="00B36535" w:rsidRDefault="009F7D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B1788" w:rsidRPr="00B36535" w:rsidRDefault="009F7D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B1788" w:rsidRPr="00B36535" w:rsidRDefault="009F7D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B1788" w:rsidRPr="00B36535" w:rsidRDefault="009F7D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FB1788" w:rsidRPr="00B36535" w:rsidRDefault="009F7D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B1788" w:rsidRPr="00B36535" w:rsidRDefault="009F7D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FB1788" w:rsidRPr="00B36535" w:rsidRDefault="009F7D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FB1788" w:rsidRPr="00B36535" w:rsidRDefault="009F7D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B1788" w:rsidRPr="00B36535" w:rsidRDefault="009F7D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B1788" w:rsidRPr="00B36535" w:rsidRDefault="009F7D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FB1788" w:rsidRPr="00B36535" w:rsidRDefault="009F7D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B1788" w:rsidRPr="00B36535" w:rsidRDefault="009F7D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B1788" w:rsidRPr="00B36535" w:rsidRDefault="009F7D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FB1788" w:rsidRPr="00B36535" w:rsidRDefault="009F7D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B1788" w:rsidRPr="00B36535" w:rsidRDefault="009F7D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FB1788" w:rsidRPr="00B36535" w:rsidRDefault="009F7D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B1788" w:rsidRPr="00B36535" w:rsidRDefault="009F7D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FB1788" w:rsidRPr="00B36535" w:rsidRDefault="009F7D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B1788" w:rsidRPr="00B36535" w:rsidRDefault="00FB1788">
      <w:pPr>
        <w:spacing w:after="0" w:line="264" w:lineRule="auto"/>
        <w:ind w:left="120"/>
        <w:jc w:val="both"/>
        <w:rPr>
          <w:lang w:val="ru-RU"/>
        </w:rPr>
      </w:pP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B1788" w:rsidRPr="00B36535" w:rsidRDefault="009F7D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FB1788" w:rsidRPr="00B36535" w:rsidRDefault="009F7D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B1788" w:rsidRPr="00B36535" w:rsidRDefault="009F7D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FB1788" w:rsidRPr="00B36535" w:rsidRDefault="009F7D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B1788" w:rsidRPr="00B36535" w:rsidRDefault="009F7D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FB1788" w:rsidRDefault="009F7D0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FB1788" w:rsidRPr="00B36535" w:rsidRDefault="009F7D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B1788" w:rsidRPr="00B36535" w:rsidRDefault="009F7D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B1788" w:rsidRPr="00B36535" w:rsidRDefault="009F7D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B1788" w:rsidRPr="00B36535" w:rsidRDefault="009F7D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B1788" w:rsidRPr="00B36535" w:rsidRDefault="009F7D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B1788" w:rsidRPr="00B36535" w:rsidRDefault="009F7D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FB1788" w:rsidRPr="00B36535" w:rsidRDefault="009F7D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B1788" w:rsidRPr="00B36535" w:rsidRDefault="009F7D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FB1788" w:rsidRPr="00B36535" w:rsidRDefault="009F7D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FB1788" w:rsidRPr="00B36535" w:rsidRDefault="009F7D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FB1788" w:rsidRPr="00B36535" w:rsidRDefault="009F7D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B1788" w:rsidRPr="00B36535" w:rsidRDefault="009F7D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FB1788" w:rsidRPr="00B36535" w:rsidRDefault="009F7D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B1788" w:rsidRPr="00B36535" w:rsidRDefault="009F7D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FB1788" w:rsidRPr="00B36535" w:rsidRDefault="009F7D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FB1788" w:rsidRPr="00B36535" w:rsidRDefault="009F7D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B1788" w:rsidRPr="00B36535" w:rsidRDefault="009F7D00">
      <w:pPr>
        <w:spacing w:after="0" w:line="264" w:lineRule="auto"/>
        <w:ind w:left="120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B1788" w:rsidRPr="00B36535" w:rsidRDefault="009F7D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FB1788" w:rsidRPr="00B36535" w:rsidRDefault="009F7D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B1788" w:rsidRPr="00B36535" w:rsidRDefault="009F7D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B1788" w:rsidRDefault="009F7D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B1788" w:rsidRPr="00B36535" w:rsidRDefault="009F7D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FB1788" w:rsidRPr="00B36535" w:rsidRDefault="009F7D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FB1788" w:rsidRPr="00B36535" w:rsidRDefault="009F7D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FB1788" w:rsidRPr="00B36535" w:rsidRDefault="009F7D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B1788" w:rsidRPr="00B36535" w:rsidRDefault="00FB1788">
      <w:pPr>
        <w:rPr>
          <w:lang w:val="ru-RU"/>
        </w:rPr>
        <w:sectPr w:rsidR="00FB1788" w:rsidRPr="00B36535">
          <w:pgSz w:w="11906" w:h="16383"/>
          <w:pgMar w:top="1134" w:right="850" w:bottom="1134" w:left="1701" w:header="720" w:footer="720" w:gutter="0"/>
          <w:cols w:space="720"/>
        </w:sectPr>
      </w:pPr>
    </w:p>
    <w:p w:rsidR="00FB1788" w:rsidRDefault="009F7D00">
      <w:pPr>
        <w:spacing w:after="0"/>
        <w:ind w:left="120"/>
      </w:pPr>
      <w:bookmarkStart w:id="4" w:name="block-25098116"/>
      <w:bookmarkEnd w:id="3"/>
      <w:r w:rsidRPr="00B365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1788" w:rsidRDefault="009F7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FB178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  <w:tr w:rsidR="00FB1788" w:rsidRPr="00B36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</w:tbl>
    <w:p w:rsidR="00FB1788" w:rsidRDefault="00FB1788">
      <w:pPr>
        <w:sectPr w:rsidR="00FB17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788" w:rsidRDefault="009F7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FB1788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</w:tr>
      <w:tr w:rsidR="00FB1788" w:rsidRPr="00B36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  <w:tr w:rsidR="00FB1788" w:rsidRPr="00B36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</w:tbl>
    <w:p w:rsidR="00FB1788" w:rsidRDefault="00FB1788">
      <w:pPr>
        <w:sectPr w:rsidR="00FB17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788" w:rsidRDefault="009F7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FB178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  <w:tr w:rsidR="00FB1788" w:rsidRPr="00B36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</w:tbl>
    <w:p w:rsidR="00FB1788" w:rsidRDefault="00FB1788">
      <w:pPr>
        <w:sectPr w:rsidR="00FB17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788" w:rsidRDefault="009F7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FB178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  <w:tr w:rsidR="00FB1788" w:rsidRPr="00B36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</w:tbl>
    <w:p w:rsidR="00FB1788" w:rsidRDefault="00FB1788">
      <w:pPr>
        <w:sectPr w:rsidR="00FB17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788" w:rsidRDefault="009F7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FB1788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  <w:tr w:rsidR="00FB1788" w:rsidRPr="00B36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B36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FB178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178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178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178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178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178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</w:tbl>
    <w:p w:rsidR="00FB1788" w:rsidRDefault="00FB1788">
      <w:pPr>
        <w:sectPr w:rsidR="00FB17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788" w:rsidRDefault="00FB1788">
      <w:pPr>
        <w:sectPr w:rsidR="00FB17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788" w:rsidRDefault="009F7D00">
      <w:pPr>
        <w:spacing w:after="0"/>
        <w:ind w:left="120"/>
      </w:pPr>
      <w:bookmarkStart w:id="5" w:name="block-2509811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B1788" w:rsidRDefault="009F7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FB1788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</w:tbl>
    <w:p w:rsidR="00FB1788" w:rsidRDefault="00FB1788">
      <w:pPr>
        <w:sectPr w:rsidR="00FB17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788" w:rsidRDefault="009F7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FB1788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</w:tbl>
    <w:p w:rsidR="00FB1788" w:rsidRDefault="00FB1788">
      <w:pPr>
        <w:sectPr w:rsidR="00FB17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788" w:rsidRDefault="009F7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FB178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</w:tbl>
    <w:p w:rsidR="00FB1788" w:rsidRDefault="00FB1788">
      <w:pPr>
        <w:sectPr w:rsidR="00FB17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788" w:rsidRDefault="009F7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FB1788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</w:tbl>
    <w:p w:rsidR="00FB1788" w:rsidRDefault="00FB1788">
      <w:pPr>
        <w:sectPr w:rsidR="00FB17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788" w:rsidRDefault="009F7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FB178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788" w:rsidRDefault="00FB17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788" w:rsidRDefault="00FB1788"/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788" w:rsidRPr="00B365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1788" w:rsidRDefault="00FB1788">
            <w:pPr>
              <w:spacing w:after="0"/>
              <w:ind w:left="135"/>
            </w:pPr>
          </w:p>
        </w:tc>
      </w:tr>
      <w:tr w:rsidR="00FB17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Pr="00B36535" w:rsidRDefault="009F7D00">
            <w:pPr>
              <w:spacing w:after="0"/>
              <w:ind w:left="135"/>
              <w:rPr>
                <w:lang w:val="ru-RU"/>
              </w:rPr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 w:rsidRPr="00B36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1788" w:rsidRDefault="009F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788" w:rsidRDefault="00FB1788"/>
        </w:tc>
      </w:tr>
    </w:tbl>
    <w:p w:rsidR="00FB1788" w:rsidRDefault="00FB1788">
      <w:pPr>
        <w:sectPr w:rsidR="00FB17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788" w:rsidRDefault="00FB1788">
      <w:pPr>
        <w:sectPr w:rsidR="00FB17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788" w:rsidRDefault="009F7D00">
      <w:pPr>
        <w:spacing w:after="0"/>
        <w:ind w:left="120"/>
      </w:pPr>
      <w:bookmarkStart w:id="6" w:name="block-25098118"/>
      <w:bookmarkEnd w:id="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B1788" w:rsidRDefault="009F7D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B1788" w:rsidRPr="00B36535" w:rsidRDefault="009F7D00">
      <w:pPr>
        <w:spacing w:after="0" w:line="480" w:lineRule="auto"/>
        <w:ind w:left="120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• История. Всеобщая история. История Древнего мира : 5-й класс : учебник / Вигасин А. А., Годер Г. И., Свенцицкая И. С.; под ред. Искендерова А. А., Акционерное общество «Издательство «Просвещение»</w:t>
      </w:r>
      <w:r w:rsidRPr="00B36535">
        <w:rPr>
          <w:sz w:val="28"/>
          <w:lang w:val="ru-RU"/>
        </w:rPr>
        <w:br/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B36535">
        <w:rPr>
          <w:sz w:val="28"/>
          <w:lang w:val="ru-RU"/>
        </w:rPr>
        <w:br/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B3653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B36535">
        <w:rPr>
          <w:sz w:val="28"/>
          <w:lang w:val="ru-RU"/>
        </w:rPr>
        <w:br/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B36535">
        <w:rPr>
          <w:sz w:val="28"/>
          <w:lang w:val="ru-RU"/>
        </w:rPr>
        <w:br/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B36535">
        <w:rPr>
          <w:sz w:val="28"/>
          <w:lang w:val="ru-RU"/>
        </w:rPr>
        <w:br/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B36535">
        <w:rPr>
          <w:sz w:val="28"/>
          <w:lang w:val="ru-RU"/>
        </w:rPr>
        <w:br/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B36535">
        <w:rPr>
          <w:sz w:val="28"/>
          <w:lang w:val="ru-RU"/>
        </w:rPr>
        <w:br/>
      </w:r>
      <w:bookmarkStart w:id="7" w:name="c6612d7c-6144-4cab-b55c-f60ef824c9f9"/>
      <w:r w:rsidRPr="00B3653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bookmarkEnd w:id="7"/>
    </w:p>
    <w:p w:rsidR="00FB1788" w:rsidRPr="00B36535" w:rsidRDefault="00FB1788">
      <w:pPr>
        <w:spacing w:after="0" w:line="480" w:lineRule="auto"/>
        <w:ind w:left="120"/>
        <w:rPr>
          <w:lang w:val="ru-RU"/>
        </w:rPr>
      </w:pPr>
    </w:p>
    <w:p w:rsidR="00FB1788" w:rsidRPr="00B36535" w:rsidRDefault="00FB1788">
      <w:pPr>
        <w:spacing w:after="0"/>
        <w:ind w:left="120"/>
        <w:rPr>
          <w:lang w:val="ru-RU"/>
        </w:rPr>
      </w:pPr>
    </w:p>
    <w:p w:rsidR="00FB1788" w:rsidRPr="00B36535" w:rsidRDefault="009F7D00">
      <w:pPr>
        <w:spacing w:after="0" w:line="480" w:lineRule="auto"/>
        <w:ind w:left="120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B1788" w:rsidRPr="00B36535" w:rsidRDefault="009F7D00">
      <w:pPr>
        <w:spacing w:after="0" w:line="480" w:lineRule="auto"/>
        <w:ind w:left="120"/>
        <w:rPr>
          <w:lang w:val="ru-RU"/>
        </w:rPr>
      </w:pPr>
      <w:r w:rsidRPr="00B36535">
        <w:rPr>
          <w:rFonts w:ascii="Times New Roman" w:hAnsi="Times New Roman"/>
          <w:color w:val="000000"/>
          <w:sz w:val="28"/>
          <w:lang w:val="ru-RU"/>
        </w:rPr>
        <w:t>История. Всеобщая история. История Древнего мира : 5-й класс : учебник / Вигасин А. А., Годер Г. И., Свенцицкая И. С.; под ред. Искендерова А. А., Акционерное общество «Издательство «Просвещение»</w:t>
      </w:r>
      <w:r w:rsidRPr="00B36535">
        <w:rPr>
          <w:sz w:val="28"/>
          <w:lang w:val="ru-RU"/>
        </w:rPr>
        <w:br/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B36535">
        <w:rPr>
          <w:sz w:val="28"/>
          <w:lang w:val="ru-RU"/>
        </w:rPr>
        <w:br/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B3653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B36535">
        <w:rPr>
          <w:sz w:val="28"/>
          <w:lang w:val="ru-RU"/>
        </w:rPr>
        <w:br/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B36535">
        <w:rPr>
          <w:sz w:val="28"/>
          <w:lang w:val="ru-RU"/>
        </w:rPr>
        <w:br/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B36535">
        <w:rPr>
          <w:sz w:val="28"/>
          <w:lang w:val="ru-RU"/>
        </w:rPr>
        <w:br/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B36535">
        <w:rPr>
          <w:sz w:val="28"/>
          <w:lang w:val="ru-RU"/>
        </w:rPr>
        <w:br/>
      </w:r>
      <w:r w:rsidRPr="00B3653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B36535">
        <w:rPr>
          <w:sz w:val="28"/>
          <w:lang w:val="ru-RU"/>
        </w:rPr>
        <w:br/>
      </w:r>
      <w:bookmarkStart w:id="8" w:name="1cc6b14d-c379-4145-83ce-d61c41a33d45"/>
      <w:r w:rsidRPr="00B3653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bookmarkEnd w:id="8"/>
    </w:p>
    <w:p w:rsidR="00FB1788" w:rsidRPr="00B36535" w:rsidRDefault="00FB1788">
      <w:pPr>
        <w:spacing w:after="0"/>
        <w:ind w:left="120"/>
        <w:rPr>
          <w:lang w:val="ru-RU"/>
        </w:rPr>
      </w:pPr>
    </w:p>
    <w:p w:rsidR="00FB1788" w:rsidRPr="00B36535" w:rsidRDefault="009F7D00">
      <w:pPr>
        <w:spacing w:after="0" w:line="480" w:lineRule="auto"/>
        <w:ind w:left="120"/>
        <w:rPr>
          <w:lang w:val="ru-RU"/>
        </w:rPr>
      </w:pPr>
      <w:r w:rsidRPr="00B365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B1788" w:rsidRPr="00B36535" w:rsidRDefault="00FB1788">
      <w:pPr>
        <w:spacing w:after="0" w:line="480" w:lineRule="auto"/>
        <w:ind w:left="120"/>
        <w:rPr>
          <w:lang w:val="ru-RU"/>
        </w:rPr>
      </w:pPr>
    </w:p>
    <w:p w:rsidR="00FB1788" w:rsidRPr="00B36535" w:rsidRDefault="00FB1788">
      <w:pPr>
        <w:rPr>
          <w:lang w:val="ru-RU"/>
        </w:rPr>
        <w:sectPr w:rsidR="00FB1788" w:rsidRPr="00B36535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9F7D00" w:rsidRPr="00B36535" w:rsidRDefault="009F7D00">
      <w:pPr>
        <w:rPr>
          <w:lang w:val="ru-RU"/>
        </w:rPr>
      </w:pPr>
    </w:p>
    <w:sectPr w:rsidR="009F7D00" w:rsidRPr="00B36535" w:rsidSect="00FB17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69A"/>
    <w:multiLevelType w:val="multilevel"/>
    <w:tmpl w:val="6A12C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7B33AD"/>
    <w:multiLevelType w:val="multilevel"/>
    <w:tmpl w:val="55120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D173CB"/>
    <w:multiLevelType w:val="multilevel"/>
    <w:tmpl w:val="E5D6C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220840"/>
    <w:multiLevelType w:val="multilevel"/>
    <w:tmpl w:val="75E07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2F6F9A"/>
    <w:multiLevelType w:val="multilevel"/>
    <w:tmpl w:val="8BEC4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090E1B"/>
    <w:multiLevelType w:val="multilevel"/>
    <w:tmpl w:val="AB44D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3F537D"/>
    <w:multiLevelType w:val="multilevel"/>
    <w:tmpl w:val="2FE84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8026F3"/>
    <w:multiLevelType w:val="multilevel"/>
    <w:tmpl w:val="04FEE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541E70"/>
    <w:multiLevelType w:val="multilevel"/>
    <w:tmpl w:val="B2527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9B705F"/>
    <w:multiLevelType w:val="multilevel"/>
    <w:tmpl w:val="77F67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EC5451"/>
    <w:multiLevelType w:val="multilevel"/>
    <w:tmpl w:val="D7B6E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6B079F"/>
    <w:multiLevelType w:val="multilevel"/>
    <w:tmpl w:val="3182A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5763B8"/>
    <w:multiLevelType w:val="multilevel"/>
    <w:tmpl w:val="A33CB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4E4249"/>
    <w:multiLevelType w:val="multilevel"/>
    <w:tmpl w:val="4A925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774758"/>
    <w:multiLevelType w:val="multilevel"/>
    <w:tmpl w:val="938AA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1D5D9F"/>
    <w:multiLevelType w:val="multilevel"/>
    <w:tmpl w:val="D7185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1E5BBF"/>
    <w:multiLevelType w:val="multilevel"/>
    <w:tmpl w:val="E8D4B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3424CF"/>
    <w:multiLevelType w:val="multilevel"/>
    <w:tmpl w:val="9A88D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97000A"/>
    <w:multiLevelType w:val="multilevel"/>
    <w:tmpl w:val="5CC67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6F23DB"/>
    <w:multiLevelType w:val="multilevel"/>
    <w:tmpl w:val="628AD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FA21AC"/>
    <w:multiLevelType w:val="multilevel"/>
    <w:tmpl w:val="053AF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05648E"/>
    <w:multiLevelType w:val="multilevel"/>
    <w:tmpl w:val="CC963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A274D8"/>
    <w:multiLevelType w:val="multilevel"/>
    <w:tmpl w:val="AFC84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833C3C"/>
    <w:multiLevelType w:val="multilevel"/>
    <w:tmpl w:val="10D2C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CC0D13"/>
    <w:multiLevelType w:val="multilevel"/>
    <w:tmpl w:val="657E0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A767AE"/>
    <w:multiLevelType w:val="multilevel"/>
    <w:tmpl w:val="B2946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5B7AFE"/>
    <w:multiLevelType w:val="multilevel"/>
    <w:tmpl w:val="73585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9A5635"/>
    <w:multiLevelType w:val="multilevel"/>
    <w:tmpl w:val="06122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E77774"/>
    <w:multiLevelType w:val="multilevel"/>
    <w:tmpl w:val="C7966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641C6E"/>
    <w:multiLevelType w:val="multilevel"/>
    <w:tmpl w:val="DEFE7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961B7E"/>
    <w:multiLevelType w:val="multilevel"/>
    <w:tmpl w:val="B9406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6A2F05"/>
    <w:multiLevelType w:val="multilevel"/>
    <w:tmpl w:val="3FFC2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F87AF8"/>
    <w:multiLevelType w:val="multilevel"/>
    <w:tmpl w:val="BE74D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4E46C0"/>
    <w:multiLevelType w:val="multilevel"/>
    <w:tmpl w:val="C9B0D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6715B3"/>
    <w:multiLevelType w:val="multilevel"/>
    <w:tmpl w:val="4A005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E7628F"/>
    <w:multiLevelType w:val="multilevel"/>
    <w:tmpl w:val="A4D06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9A03B6"/>
    <w:multiLevelType w:val="multilevel"/>
    <w:tmpl w:val="23D4E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BC3DCD"/>
    <w:multiLevelType w:val="multilevel"/>
    <w:tmpl w:val="69986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19"/>
  </w:num>
  <w:num w:numId="3">
    <w:abstractNumId w:val="11"/>
  </w:num>
  <w:num w:numId="4">
    <w:abstractNumId w:val="35"/>
  </w:num>
  <w:num w:numId="5">
    <w:abstractNumId w:val="4"/>
  </w:num>
  <w:num w:numId="6">
    <w:abstractNumId w:val="3"/>
  </w:num>
  <w:num w:numId="7">
    <w:abstractNumId w:val="18"/>
  </w:num>
  <w:num w:numId="8">
    <w:abstractNumId w:val="16"/>
  </w:num>
  <w:num w:numId="9">
    <w:abstractNumId w:val="30"/>
  </w:num>
  <w:num w:numId="10">
    <w:abstractNumId w:val="6"/>
  </w:num>
  <w:num w:numId="11">
    <w:abstractNumId w:val="15"/>
  </w:num>
  <w:num w:numId="12">
    <w:abstractNumId w:val="10"/>
  </w:num>
  <w:num w:numId="13">
    <w:abstractNumId w:val="9"/>
  </w:num>
  <w:num w:numId="14">
    <w:abstractNumId w:val="32"/>
  </w:num>
  <w:num w:numId="15">
    <w:abstractNumId w:val="34"/>
  </w:num>
  <w:num w:numId="16">
    <w:abstractNumId w:val="2"/>
  </w:num>
  <w:num w:numId="17">
    <w:abstractNumId w:val="33"/>
  </w:num>
  <w:num w:numId="18">
    <w:abstractNumId w:val="7"/>
  </w:num>
  <w:num w:numId="19">
    <w:abstractNumId w:val="36"/>
  </w:num>
  <w:num w:numId="20">
    <w:abstractNumId w:val="26"/>
  </w:num>
  <w:num w:numId="21">
    <w:abstractNumId w:val="24"/>
  </w:num>
  <w:num w:numId="22">
    <w:abstractNumId w:val="12"/>
  </w:num>
  <w:num w:numId="23">
    <w:abstractNumId w:val="27"/>
  </w:num>
  <w:num w:numId="24">
    <w:abstractNumId w:val="29"/>
  </w:num>
  <w:num w:numId="25">
    <w:abstractNumId w:val="23"/>
  </w:num>
  <w:num w:numId="26">
    <w:abstractNumId w:val="13"/>
  </w:num>
  <w:num w:numId="27">
    <w:abstractNumId w:val="14"/>
  </w:num>
  <w:num w:numId="28">
    <w:abstractNumId w:val="21"/>
  </w:num>
  <w:num w:numId="29">
    <w:abstractNumId w:val="28"/>
  </w:num>
  <w:num w:numId="30">
    <w:abstractNumId w:val="17"/>
  </w:num>
  <w:num w:numId="31">
    <w:abstractNumId w:val="8"/>
  </w:num>
  <w:num w:numId="32">
    <w:abstractNumId w:val="25"/>
  </w:num>
  <w:num w:numId="33">
    <w:abstractNumId w:val="37"/>
  </w:num>
  <w:num w:numId="34">
    <w:abstractNumId w:val="22"/>
  </w:num>
  <w:num w:numId="35">
    <w:abstractNumId w:val="5"/>
  </w:num>
  <w:num w:numId="36">
    <w:abstractNumId w:val="1"/>
  </w:num>
  <w:num w:numId="37">
    <w:abstractNumId w:val="20"/>
  </w:num>
  <w:num w:numId="3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characterSpacingControl w:val="doNotCompress"/>
  <w:compat/>
  <w:rsids>
    <w:rsidRoot w:val="00FB1788"/>
    <w:rsid w:val="009F7D00"/>
    <w:rsid w:val="00A53383"/>
    <w:rsid w:val="00B36535"/>
    <w:rsid w:val="00D63B08"/>
    <w:rsid w:val="00FB1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B17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B17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81</Pages>
  <Words>25655</Words>
  <Characters>146240</Characters>
  <Application>Microsoft Office Word</Application>
  <DocSecurity>0</DocSecurity>
  <Lines>1218</Lines>
  <Paragraphs>343</Paragraphs>
  <ScaleCrop>false</ScaleCrop>
  <Company>SPecialiST RePack</Company>
  <LinksUpToDate>false</LinksUpToDate>
  <CharactersWithSpaces>171552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4</cp:revision>
  <dcterms:created xsi:type="dcterms:W3CDTF">2023-09-24T09:47:00Z</dcterms:created>
  <dcterms:modified xsi:type="dcterms:W3CDTF">2023-09-26T12:40:00Z</dcterms:modified>
</cp:coreProperties>
</file>